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8F" w:rsidRDefault="00F6048F" w:rsidP="00F6048F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6048F" w:rsidRDefault="00F6048F" w:rsidP="00F6048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6048F" w:rsidRDefault="00F6048F" w:rsidP="00F6048F">
      <w:pPr>
        <w:rPr>
          <w:lang w:val="sr-Cyrl-CS"/>
        </w:rPr>
      </w:pPr>
      <w:r>
        <w:rPr>
          <w:lang w:val="sr-Cyrl-CS"/>
        </w:rPr>
        <w:t>Одбор за правосуђе, државну управу</w:t>
      </w:r>
    </w:p>
    <w:p w:rsidR="00F6048F" w:rsidRDefault="00F6048F" w:rsidP="00F6048F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F6048F" w:rsidRPr="003000EB" w:rsidRDefault="00F6048F" w:rsidP="00F6048F">
      <w:pPr>
        <w:rPr>
          <w:lang w:val="ru-RU"/>
        </w:rPr>
      </w:pPr>
      <w:r>
        <w:rPr>
          <w:lang w:val="sr-Cyrl-CS"/>
        </w:rPr>
        <w:t>0</w:t>
      </w:r>
      <w:r w:rsidRPr="003000EB">
        <w:rPr>
          <w:lang w:val="ru-RU"/>
        </w:rPr>
        <w:t>7</w:t>
      </w:r>
      <w:r>
        <w:rPr>
          <w:lang w:val="sr-Cyrl-CS"/>
        </w:rPr>
        <w:t xml:space="preserve"> број </w:t>
      </w:r>
      <w:r w:rsidR="003000EB" w:rsidRPr="004247C4">
        <w:rPr>
          <w:lang w:val="sr-Cyrl-CS"/>
        </w:rPr>
        <w:t>06-2/</w:t>
      </w:r>
      <w:r w:rsidR="003000EB" w:rsidRPr="007067C6">
        <w:rPr>
          <w:lang w:val="ru-RU"/>
        </w:rPr>
        <w:t>76-</w:t>
      </w:r>
      <w:r w:rsidR="003000EB" w:rsidRPr="004247C4">
        <w:rPr>
          <w:lang w:val="sr-Cyrl-CS"/>
        </w:rPr>
        <w:t>1</w:t>
      </w:r>
      <w:r w:rsidR="003000EB" w:rsidRPr="007067C6">
        <w:rPr>
          <w:lang w:val="ru-RU"/>
        </w:rPr>
        <w:t>4</w:t>
      </w:r>
    </w:p>
    <w:p w:rsidR="00F6048F" w:rsidRDefault="002B632E" w:rsidP="00F6048F">
      <w:pPr>
        <w:rPr>
          <w:lang w:val="sr-Cyrl-CS"/>
        </w:rPr>
      </w:pPr>
      <w:r>
        <w:rPr>
          <w:lang w:val="ru-RU"/>
        </w:rPr>
        <w:t>2</w:t>
      </w:r>
      <w:r>
        <w:t>2</w:t>
      </w:r>
      <w:r w:rsidR="003000EB">
        <w:rPr>
          <w:lang w:val="sr-Cyrl-RS"/>
        </w:rPr>
        <w:t>. мај</w:t>
      </w:r>
      <w:r w:rsidR="00F6048F">
        <w:rPr>
          <w:lang w:val="sr-Cyrl-RS"/>
        </w:rPr>
        <w:t xml:space="preserve"> 2014.</w:t>
      </w:r>
      <w:r w:rsidR="00F6048F">
        <w:rPr>
          <w:lang w:val="sr-Cyrl-CS"/>
        </w:rPr>
        <w:t xml:space="preserve"> године</w:t>
      </w:r>
    </w:p>
    <w:p w:rsidR="00F6048F" w:rsidRDefault="00F6048F" w:rsidP="00F6048F">
      <w:pPr>
        <w:rPr>
          <w:lang w:val="sr-Cyrl-CS"/>
        </w:rPr>
      </w:pPr>
      <w:r>
        <w:rPr>
          <w:lang w:val="sr-Cyrl-CS"/>
        </w:rPr>
        <w:t>Б е о г р а д</w:t>
      </w:r>
    </w:p>
    <w:p w:rsidR="00F6048F" w:rsidRDefault="00F6048F" w:rsidP="00F6048F">
      <w:pPr>
        <w:rPr>
          <w:b/>
          <w:lang w:val="sr-Cyrl-CS"/>
        </w:rPr>
      </w:pPr>
    </w:p>
    <w:p w:rsidR="00F6048F" w:rsidRDefault="00F6048F" w:rsidP="00F6048F">
      <w:pPr>
        <w:rPr>
          <w:b/>
          <w:lang w:val="sr-Cyrl-CS"/>
        </w:rPr>
      </w:pPr>
    </w:p>
    <w:p w:rsidR="00F6048F" w:rsidRDefault="00F6048F" w:rsidP="00F6048F">
      <w:pPr>
        <w:rPr>
          <w:b/>
          <w:lang w:val="sr-Cyrl-CS"/>
        </w:rPr>
      </w:pPr>
    </w:p>
    <w:p w:rsidR="00F6048F" w:rsidRDefault="00F6048F" w:rsidP="00F6048F">
      <w:pPr>
        <w:jc w:val="center"/>
        <w:rPr>
          <w:b/>
          <w:lang w:val="sr-Cyrl-CS"/>
        </w:rPr>
      </w:pPr>
      <w:r>
        <w:rPr>
          <w:b/>
          <w:lang w:val="sr-Cyrl-CS"/>
        </w:rPr>
        <w:t>З А П И С Н И К</w:t>
      </w:r>
    </w:p>
    <w:p w:rsidR="00F6048F" w:rsidRDefault="003000EB" w:rsidP="00F6048F">
      <w:pPr>
        <w:jc w:val="center"/>
        <w:rPr>
          <w:b/>
          <w:lang w:val="sr-Cyrl-CS"/>
        </w:rPr>
      </w:pPr>
      <w:r>
        <w:rPr>
          <w:b/>
          <w:lang w:val="sr-Cyrl-CS"/>
        </w:rPr>
        <w:t>ПЕТЕ</w:t>
      </w:r>
      <w:r w:rsidR="00F6048F">
        <w:rPr>
          <w:b/>
          <w:lang w:val="sr-Cyrl-CS"/>
        </w:rPr>
        <w:t xml:space="preserve">  СЕДНИЦЕ ОДБОРА ЗА ПРАВОСУЂЕ</w:t>
      </w:r>
      <w:r w:rsidR="00F6048F">
        <w:rPr>
          <w:b/>
          <w:lang w:val="ru-RU"/>
        </w:rPr>
        <w:t xml:space="preserve">, </w:t>
      </w:r>
      <w:r w:rsidR="00F6048F">
        <w:rPr>
          <w:b/>
          <w:lang w:val="sr-Cyrl-RS"/>
        </w:rPr>
        <w:t xml:space="preserve">ДРЖАВНУ </w:t>
      </w:r>
      <w:r w:rsidR="00F6048F">
        <w:rPr>
          <w:b/>
          <w:lang w:val="sr-Cyrl-CS"/>
        </w:rPr>
        <w:t>УПРАВУ И ЛОКАЛНУ САМОУПРАВУ,</w:t>
      </w:r>
    </w:p>
    <w:p w:rsidR="00F6048F" w:rsidRDefault="00F6048F" w:rsidP="00F6048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ОДРЖАНЕ </w:t>
      </w:r>
      <w:r w:rsidR="003000EB">
        <w:rPr>
          <w:b/>
          <w:lang w:val="sr-Cyrl-RS"/>
        </w:rPr>
        <w:t>22</w:t>
      </w:r>
      <w:r>
        <w:rPr>
          <w:b/>
          <w:lang w:val="ru-RU"/>
        </w:rPr>
        <w:t xml:space="preserve">. </w:t>
      </w:r>
      <w:r w:rsidR="003000EB">
        <w:rPr>
          <w:b/>
          <w:lang w:val="sr-Cyrl-RS"/>
        </w:rPr>
        <w:t>МАЈА</w:t>
      </w:r>
      <w:r>
        <w:rPr>
          <w:b/>
          <w:lang w:val="sr-Cyrl-CS"/>
        </w:rPr>
        <w:t xml:space="preserve"> 2014. ГОДИНЕ</w:t>
      </w:r>
    </w:p>
    <w:p w:rsidR="00F6048F" w:rsidRDefault="00F6048F" w:rsidP="00F6048F">
      <w:pPr>
        <w:jc w:val="center"/>
        <w:rPr>
          <w:b/>
          <w:lang w:val="sr-Cyrl-CS"/>
        </w:rPr>
      </w:pPr>
    </w:p>
    <w:p w:rsidR="00F6048F" w:rsidRDefault="00F6048F" w:rsidP="00F6048F">
      <w:pPr>
        <w:jc w:val="both"/>
        <w:rPr>
          <w:b/>
          <w:lang w:val="sr-Cyrl-CS"/>
        </w:rPr>
      </w:pPr>
    </w:p>
    <w:p w:rsidR="00F6048F" w:rsidRPr="009E3A8E" w:rsidRDefault="00F6048F" w:rsidP="00F6048F">
      <w:pPr>
        <w:jc w:val="both"/>
      </w:pPr>
      <w:r>
        <w:rPr>
          <w:b/>
          <w:lang w:val="sr-Cyrl-CS"/>
        </w:rPr>
        <w:t xml:space="preserve">            </w:t>
      </w:r>
      <w:r w:rsidR="003000EB">
        <w:rPr>
          <w:lang w:val="sr-Cyrl-CS"/>
        </w:rPr>
        <w:t>Седница је почела у 9</w:t>
      </w:r>
      <w:r>
        <w:rPr>
          <w:lang w:val="sr-Cyrl-CS"/>
        </w:rPr>
        <w:t>,</w:t>
      </w:r>
      <w:r w:rsidRPr="003000EB">
        <w:rPr>
          <w:lang w:val="ru-RU"/>
        </w:rPr>
        <w:t>0</w:t>
      </w:r>
      <w:r>
        <w:rPr>
          <w:lang w:val="sr-Cyrl-CS"/>
        </w:rPr>
        <w:t>0 часова.</w:t>
      </w:r>
    </w:p>
    <w:p w:rsidR="00F6048F" w:rsidRPr="009E3A8E" w:rsidRDefault="00F6048F" w:rsidP="00F6048F">
      <w:pPr>
        <w:jc w:val="both"/>
      </w:pPr>
      <w:r>
        <w:rPr>
          <w:lang w:val="sr-Cyrl-CS"/>
        </w:rPr>
        <w:t xml:space="preserve">   </w:t>
      </w:r>
      <w:r>
        <w:rPr>
          <w:lang w:val="sr-Cyrl-CS"/>
        </w:rPr>
        <w:tab/>
        <w:t>Седници је председавао Петар Петровић, председник Одбора.</w:t>
      </w:r>
    </w:p>
    <w:p w:rsidR="00F6048F" w:rsidRDefault="00F6048F" w:rsidP="00F6048F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>
        <w:rPr>
          <w:lang w:val="sr-Cyrl-CS"/>
        </w:rPr>
        <w:tab/>
        <w:t xml:space="preserve">Седници су присуствовали </w:t>
      </w:r>
      <w:r>
        <w:rPr>
          <w:lang w:val="sr-Cyrl-RS"/>
        </w:rPr>
        <w:t>чланови Одбора</w:t>
      </w:r>
      <w:r w:rsidR="003000EB">
        <w:rPr>
          <w:lang w:val="sr-Cyrl-CS"/>
        </w:rPr>
        <w:t>: Жарко Мићин</w:t>
      </w:r>
      <w:r>
        <w:rPr>
          <w:lang w:val="sr-Cyrl-CS"/>
        </w:rPr>
        <w:t>, Живан Ђуришић, Светислав Вукмирица,</w:t>
      </w:r>
      <w:r w:rsidR="00042BEA">
        <w:rPr>
          <w:lang w:val="sr-Cyrl-CS"/>
        </w:rPr>
        <w:t xml:space="preserve"> Александар Мартиновић,</w:t>
      </w:r>
      <w:r>
        <w:rPr>
          <w:lang w:val="sr-Cyrl-CS"/>
        </w:rPr>
        <w:t xml:space="preserve"> Тања Томашевић Дамњановић, Владим</w:t>
      </w:r>
      <w:r w:rsidR="00042BEA">
        <w:rPr>
          <w:lang w:val="sr-Cyrl-CS"/>
        </w:rPr>
        <w:t>ир Ђукановић, Мехо Омеровић,  Дубравка Филиповски и Ласло Варга.</w:t>
      </w:r>
      <w:r>
        <w:rPr>
          <w:lang w:val="sr-Cyrl-CS"/>
        </w:rPr>
        <w:t xml:space="preserve"> </w:t>
      </w:r>
    </w:p>
    <w:p w:rsidR="00F6048F" w:rsidRDefault="00F6048F" w:rsidP="00F6048F">
      <w:pPr>
        <w:jc w:val="both"/>
        <w:rPr>
          <w:lang w:val="sr-Cyrl-CS"/>
        </w:rPr>
      </w:pPr>
      <w:r>
        <w:rPr>
          <w:lang w:val="sr-Cyrl-CS"/>
        </w:rPr>
        <w:t xml:space="preserve">   </w:t>
      </w:r>
      <w:r w:rsidR="00042BEA">
        <w:rPr>
          <w:lang w:val="sr-Cyrl-CS"/>
        </w:rPr>
        <w:t xml:space="preserve">         Седници је присуствовала заменик члана Мирјана Андрић (заменик Биљане Пантић Пиље</w:t>
      </w:r>
      <w:r>
        <w:rPr>
          <w:lang w:val="sr-Cyrl-CS"/>
        </w:rPr>
        <w:t>).</w:t>
      </w:r>
    </w:p>
    <w:p w:rsidR="00F6048F" w:rsidRDefault="00F6048F" w:rsidP="00F6048F">
      <w:pPr>
        <w:jc w:val="both"/>
        <w:rPr>
          <w:lang w:val="sr-Cyrl-RS"/>
        </w:rPr>
      </w:pPr>
      <w:r>
        <w:rPr>
          <w:i/>
          <w:lang w:val="sr-Cyrl-CS"/>
        </w:rPr>
        <w:t xml:space="preserve">            </w:t>
      </w:r>
      <w:r>
        <w:rPr>
          <w:lang w:val="sr-Cyrl-CS"/>
        </w:rPr>
        <w:t xml:space="preserve">Седници нису присуствовали чланови Одбора: </w:t>
      </w:r>
      <w:r w:rsidR="00042BEA">
        <w:rPr>
          <w:lang w:val="sr-Cyrl-CS"/>
        </w:rPr>
        <w:t>Драган Николић, Љиљана Малушић, Милетић Михајловић</w:t>
      </w:r>
      <w:r>
        <w:rPr>
          <w:lang w:val="sr-Cyrl-CS"/>
        </w:rPr>
        <w:t>,</w:t>
      </w:r>
      <w:r w:rsidR="00042BEA">
        <w:rPr>
          <w:lang w:val="sr-Cyrl-CS"/>
        </w:rPr>
        <w:t xml:space="preserve"> Балша Божовић, Јован Марковић и</w:t>
      </w:r>
      <w:r>
        <w:rPr>
          <w:lang w:val="sr-Cyrl-CS"/>
        </w:rPr>
        <w:t xml:space="preserve"> </w:t>
      </w:r>
      <w:r w:rsidR="00042BEA">
        <w:rPr>
          <w:lang w:val="sr-Cyrl-CS"/>
        </w:rPr>
        <w:t>Сузана Спасојевић</w:t>
      </w:r>
      <w:r>
        <w:rPr>
          <w:lang w:val="sr-Cyrl-CS"/>
        </w:rPr>
        <w:t xml:space="preserve">, нити њихови заменици. </w:t>
      </w:r>
    </w:p>
    <w:p w:rsidR="00F6048F" w:rsidRPr="000F2CBF" w:rsidRDefault="00F6048F" w:rsidP="00F6048F">
      <w:pPr>
        <w:ind w:firstLine="720"/>
        <w:jc w:val="both"/>
      </w:pPr>
      <w:r>
        <w:rPr>
          <w:lang w:val="sr-Cyrl-CS"/>
        </w:rPr>
        <w:t xml:space="preserve"> </w:t>
      </w:r>
      <w:r w:rsidR="000F2CBF">
        <w:rPr>
          <w:lang w:val="sr-Cyrl-CS"/>
        </w:rPr>
        <w:t>Седници су, као повереници предлагача закона, присуствовали: Биљана Павловић, државни секретар</w:t>
      </w:r>
      <w:r w:rsidR="002B632E">
        <w:t xml:space="preserve"> </w:t>
      </w:r>
      <w:r w:rsidR="002B632E">
        <w:rPr>
          <w:lang w:val="sr-Cyrl-CS"/>
        </w:rPr>
        <w:t>у Министарству правде</w:t>
      </w:r>
      <w:r w:rsidR="000F2CBF">
        <w:rPr>
          <w:lang w:val="sr-Cyrl-CS"/>
        </w:rPr>
        <w:t>, Милан Стевовић, директор Управе за извршење кривичних санкција, Душанка Гарић, начелник одељења, Александра Степановић, начелник одељења, и Јован Ћосић, шеф одсека у Министарству правде.</w:t>
      </w:r>
    </w:p>
    <w:p w:rsidR="00F6048F" w:rsidRDefault="00F6048F" w:rsidP="00F6048F">
      <w:pPr>
        <w:jc w:val="both"/>
        <w:rPr>
          <w:lang w:val="sr-Cyrl-CS"/>
        </w:rPr>
      </w:pPr>
    </w:p>
    <w:p w:rsidR="00F6048F" w:rsidRPr="009E3A8E" w:rsidRDefault="00F6048F" w:rsidP="009E3A8E">
      <w:pPr>
        <w:ind w:firstLine="720"/>
        <w:jc w:val="both"/>
        <w:rPr>
          <w:rFonts w:eastAsia="Calibri"/>
        </w:rPr>
      </w:pPr>
      <w:r>
        <w:rPr>
          <w:rFonts w:eastAsia="Calibri"/>
          <w:lang w:val="sr-Cyrl-CS"/>
        </w:rPr>
        <w:t>На предлог председника Одбора усвојен је следећи:</w:t>
      </w:r>
    </w:p>
    <w:p w:rsidR="00F6048F" w:rsidRDefault="00F6048F" w:rsidP="00F6048F">
      <w:pPr>
        <w:jc w:val="both"/>
        <w:rPr>
          <w:lang w:val="sr-Cyrl-CS"/>
        </w:rPr>
      </w:pPr>
    </w:p>
    <w:p w:rsidR="00DB7E30" w:rsidRDefault="00F6048F" w:rsidP="00A22886">
      <w:pPr>
        <w:jc w:val="center"/>
        <w:rPr>
          <w:b/>
          <w:lang w:val="sr-Cyrl-CS"/>
        </w:rPr>
      </w:pPr>
      <w:r>
        <w:rPr>
          <w:b/>
          <w:lang w:val="sr-Cyrl-CS"/>
        </w:rPr>
        <w:t>Д н е в н и  р е д:</w:t>
      </w:r>
    </w:p>
    <w:p w:rsidR="00A22886" w:rsidRDefault="00A22886" w:rsidP="00A22886">
      <w:pPr>
        <w:rPr>
          <w:b/>
          <w:lang w:val="sr-Cyrl-CS"/>
        </w:rPr>
      </w:pPr>
    </w:p>
    <w:p w:rsidR="00A22886" w:rsidRPr="00A22886" w:rsidRDefault="00A22886" w:rsidP="00A22886">
      <w:pPr>
        <w:ind w:firstLine="720"/>
        <w:jc w:val="both"/>
        <w:rPr>
          <w:rFonts w:eastAsiaTheme="minorEastAsia"/>
          <w:lang w:val="ru-RU"/>
        </w:rPr>
      </w:pPr>
      <w:r w:rsidRPr="00A22886">
        <w:rPr>
          <w:rFonts w:eastAsiaTheme="minorEastAsia"/>
          <w:lang w:val="ru-RU"/>
        </w:rPr>
        <w:t>1</w:t>
      </w:r>
      <w:r w:rsidRPr="00A22886">
        <w:rPr>
          <w:rFonts w:eastAsiaTheme="minorEastAsia"/>
          <w:lang w:val="sr-Cyrl-RS"/>
        </w:rPr>
        <w:t xml:space="preserve">. Разматрање Предлога закона о извршењу кривичних санкција, који је поднела Влада </w:t>
      </w:r>
      <w:r w:rsidRPr="00A22886">
        <w:rPr>
          <w:rFonts w:eastAsiaTheme="minorEastAsia"/>
          <w:lang w:val="sr-Cyrl-CS"/>
        </w:rPr>
        <w:t>(број 713-1363/14 од 8. маја 2014. године), у појединостима</w:t>
      </w:r>
      <w:r w:rsidRPr="00A22886">
        <w:rPr>
          <w:rFonts w:eastAsiaTheme="minorEastAsia"/>
          <w:lang w:val="sr-Cyrl-RS"/>
        </w:rPr>
        <w:t>;</w:t>
      </w:r>
    </w:p>
    <w:p w:rsidR="00A22886" w:rsidRPr="00A22886" w:rsidRDefault="00A22886" w:rsidP="00A22886">
      <w:pPr>
        <w:ind w:firstLine="720"/>
        <w:jc w:val="both"/>
        <w:rPr>
          <w:rFonts w:eastAsiaTheme="minorEastAsia"/>
          <w:lang w:val="ru-RU"/>
        </w:rPr>
      </w:pPr>
      <w:r w:rsidRPr="00A22886">
        <w:rPr>
          <w:rFonts w:eastAsiaTheme="minorEastAsia"/>
          <w:lang w:val="ru-RU"/>
        </w:rPr>
        <w:t>2</w:t>
      </w:r>
      <w:r w:rsidRPr="00A22886">
        <w:rPr>
          <w:rFonts w:eastAsiaTheme="minorEastAsia"/>
          <w:lang w:val="sr-Cyrl-RS"/>
        </w:rPr>
        <w:t xml:space="preserve">. Разматрање Предлога закона о извршењу ванзаводских санкција и мера, који је поднела Влада </w:t>
      </w:r>
      <w:r w:rsidRPr="00A22886">
        <w:rPr>
          <w:rFonts w:eastAsiaTheme="minorEastAsia"/>
          <w:lang w:val="sr-Cyrl-CS"/>
        </w:rPr>
        <w:t>(број 7-1362/14 од 8. маја 2014. године), у појединостима</w:t>
      </w:r>
      <w:r w:rsidRPr="00A22886">
        <w:rPr>
          <w:rFonts w:eastAsiaTheme="minorEastAsia"/>
          <w:lang w:val="sr-Cyrl-RS"/>
        </w:rPr>
        <w:t>;</w:t>
      </w:r>
    </w:p>
    <w:p w:rsidR="00A22886" w:rsidRPr="00A22886" w:rsidRDefault="00A22886" w:rsidP="00A22886">
      <w:pPr>
        <w:ind w:firstLine="720"/>
        <w:jc w:val="both"/>
        <w:rPr>
          <w:rFonts w:eastAsiaTheme="minorEastAsia"/>
          <w:lang w:val="ru-RU"/>
        </w:rPr>
      </w:pPr>
      <w:r w:rsidRPr="00A22886">
        <w:rPr>
          <w:rFonts w:eastAsiaTheme="minorEastAsia"/>
          <w:lang w:val="sr-Cyrl-RS"/>
        </w:rPr>
        <w:t>3. Разматрање Предлога закона о изменама и допунама</w:t>
      </w:r>
      <w:r w:rsidR="005F2AA5">
        <w:rPr>
          <w:rFonts w:eastAsiaTheme="minorEastAsia"/>
          <w:lang w:val="sr-Cyrl-RS"/>
        </w:rPr>
        <w:t xml:space="preserve"> Законика о кривичном поступку, </w:t>
      </w:r>
      <w:r w:rsidRPr="00A22886">
        <w:rPr>
          <w:rFonts w:eastAsiaTheme="minorEastAsia"/>
          <w:lang w:val="sr-Cyrl-RS"/>
        </w:rPr>
        <w:t xml:space="preserve">који је поднела Влада </w:t>
      </w:r>
      <w:r w:rsidRPr="00A22886">
        <w:rPr>
          <w:rFonts w:eastAsiaTheme="minorEastAsia"/>
          <w:lang w:val="sr-Cyrl-CS"/>
        </w:rPr>
        <w:t>(број 713-1353/14 од 8. маја 2014. године), у појединостима</w:t>
      </w:r>
      <w:r w:rsidRPr="00A22886">
        <w:rPr>
          <w:rFonts w:eastAsiaTheme="minorEastAsia"/>
          <w:lang w:val="sr-Cyrl-RS"/>
        </w:rPr>
        <w:t>;</w:t>
      </w:r>
    </w:p>
    <w:p w:rsidR="00A22886" w:rsidRPr="00A22886" w:rsidRDefault="00A22886" w:rsidP="00A22886">
      <w:pPr>
        <w:ind w:firstLine="720"/>
        <w:jc w:val="both"/>
        <w:rPr>
          <w:rFonts w:eastAsiaTheme="minorEastAsia"/>
          <w:lang w:val="ru-RU"/>
        </w:rPr>
      </w:pPr>
      <w:r w:rsidRPr="00A22886">
        <w:rPr>
          <w:rFonts w:eastAsiaTheme="minorEastAsia"/>
          <w:lang w:val="ru-RU"/>
        </w:rPr>
        <w:t>4</w:t>
      </w:r>
      <w:r w:rsidRPr="00A22886">
        <w:rPr>
          <w:rFonts w:eastAsiaTheme="minorEastAsia"/>
          <w:lang w:val="sr-Cyrl-RS"/>
        </w:rPr>
        <w:t>. Разматрање Предлога закона о правобранилаштву</w:t>
      </w:r>
      <w:r w:rsidRPr="00A22886">
        <w:rPr>
          <w:rFonts w:eastAsiaTheme="minorEastAsia"/>
          <w:lang w:val="ru-RU"/>
        </w:rPr>
        <w:t xml:space="preserve">, </w:t>
      </w:r>
      <w:r w:rsidRPr="00A22886">
        <w:rPr>
          <w:rFonts w:eastAsiaTheme="minorEastAsia"/>
          <w:lang w:val="sr-Cyrl-RS"/>
        </w:rPr>
        <w:t>који је поднела Влада</w:t>
      </w:r>
      <w:r w:rsidRPr="00A22886">
        <w:rPr>
          <w:rFonts w:asciiTheme="minorHAnsi" w:eastAsiaTheme="minorEastAsia" w:hAnsiTheme="minorHAnsi" w:cstheme="minorBidi"/>
          <w:lang w:val="sr-Cyrl-CS"/>
        </w:rPr>
        <w:t xml:space="preserve"> </w:t>
      </w:r>
      <w:r w:rsidRPr="00A22886">
        <w:rPr>
          <w:rFonts w:eastAsiaTheme="minorEastAsia"/>
          <w:lang w:val="sr-Cyrl-CS"/>
        </w:rPr>
        <w:t>(број 011-1361/14 од 8. маја 2014. године), у појединостима</w:t>
      </w:r>
      <w:r w:rsidRPr="00A22886">
        <w:rPr>
          <w:rFonts w:eastAsiaTheme="minorEastAsia"/>
          <w:lang w:val="sr-Cyrl-RS"/>
        </w:rPr>
        <w:t>;</w:t>
      </w:r>
    </w:p>
    <w:p w:rsidR="00A22886" w:rsidRPr="00A22886" w:rsidRDefault="00A22886" w:rsidP="00A22886">
      <w:pPr>
        <w:ind w:firstLine="720"/>
        <w:jc w:val="both"/>
        <w:rPr>
          <w:rFonts w:eastAsiaTheme="minorEastAsia"/>
          <w:lang w:val="ru-RU"/>
        </w:rPr>
      </w:pPr>
      <w:r w:rsidRPr="00A22886">
        <w:rPr>
          <w:rFonts w:eastAsiaTheme="minorEastAsia"/>
          <w:lang w:val="ru-RU"/>
        </w:rPr>
        <w:t>5</w:t>
      </w:r>
      <w:r w:rsidRPr="00A22886">
        <w:rPr>
          <w:rFonts w:eastAsiaTheme="minorEastAsia"/>
          <w:lang w:val="sr-Cyrl-RS"/>
        </w:rPr>
        <w:t xml:space="preserve">. Разматрање Предлога закона о посредовању у решавању спорова, који је поднела Влада </w:t>
      </w:r>
      <w:r w:rsidRPr="00A22886">
        <w:rPr>
          <w:rFonts w:eastAsiaTheme="minorEastAsia"/>
          <w:lang w:val="sr-Cyrl-CS"/>
        </w:rPr>
        <w:t>(број 7-1354/14 од 8. маја 2014. године), у појединостима</w:t>
      </w:r>
      <w:r w:rsidRPr="00A22886">
        <w:rPr>
          <w:rFonts w:eastAsiaTheme="minorEastAsia"/>
          <w:lang w:val="sr-Cyrl-RS"/>
        </w:rPr>
        <w:t>;</w:t>
      </w:r>
    </w:p>
    <w:p w:rsidR="00A22886" w:rsidRPr="00A22886" w:rsidRDefault="00A22886" w:rsidP="00A22886">
      <w:pPr>
        <w:ind w:firstLine="720"/>
        <w:jc w:val="both"/>
        <w:rPr>
          <w:rFonts w:eastAsiaTheme="minorEastAsia"/>
          <w:lang w:val="ru-RU"/>
        </w:rPr>
      </w:pPr>
      <w:r w:rsidRPr="00A22886">
        <w:rPr>
          <w:rFonts w:eastAsiaTheme="minorEastAsia"/>
          <w:lang w:val="ru-RU"/>
        </w:rPr>
        <w:lastRenderedPageBreak/>
        <w:t>6</w:t>
      </w:r>
      <w:r w:rsidRPr="00A22886">
        <w:rPr>
          <w:rFonts w:eastAsiaTheme="minorEastAsia"/>
          <w:lang w:val="sr-Cyrl-RS"/>
        </w:rPr>
        <w:t xml:space="preserve">. Разматрање Предлога закона о изменама и допунама Закона о парничном поступку, који је поднела Влада </w:t>
      </w:r>
      <w:r w:rsidRPr="00A22886">
        <w:rPr>
          <w:rFonts w:eastAsiaTheme="minorEastAsia"/>
          <w:lang w:val="sr-Cyrl-CS"/>
        </w:rPr>
        <w:t>(број 7-1357/14 од 8. маја 2014. године), у појединостима</w:t>
      </w:r>
      <w:r w:rsidRPr="00A22886">
        <w:rPr>
          <w:rFonts w:eastAsiaTheme="minorEastAsia"/>
          <w:lang w:val="sr-Cyrl-RS"/>
        </w:rPr>
        <w:t>;</w:t>
      </w:r>
    </w:p>
    <w:p w:rsidR="00A22886" w:rsidRPr="00A22886" w:rsidRDefault="00A22886" w:rsidP="00A22886">
      <w:pPr>
        <w:ind w:firstLine="720"/>
        <w:jc w:val="both"/>
        <w:rPr>
          <w:rFonts w:eastAsiaTheme="minorEastAsia"/>
          <w:lang w:val="ru-RU"/>
        </w:rPr>
      </w:pPr>
      <w:r w:rsidRPr="00A22886">
        <w:rPr>
          <w:rFonts w:eastAsiaTheme="minorEastAsia"/>
          <w:lang w:val="ru-RU"/>
        </w:rPr>
        <w:t xml:space="preserve">7. </w:t>
      </w:r>
      <w:r w:rsidRPr="00A22886">
        <w:rPr>
          <w:rFonts w:eastAsiaTheme="minorEastAsia"/>
          <w:lang w:val="sr-Cyrl-CS"/>
        </w:rPr>
        <w:t>Одређивање представника Одбора за правосуђе, државну управу и локалну самоуправу за заменика члана Комисије за спровођење Националне стратегије реформе правосуђа за период 2013 – 2018. године;</w:t>
      </w:r>
    </w:p>
    <w:p w:rsidR="00A22886" w:rsidRPr="00A22886" w:rsidRDefault="00A22886" w:rsidP="00A22886">
      <w:pPr>
        <w:ind w:firstLine="720"/>
        <w:jc w:val="both"/>
        <w:rPr>
          <w:rFonts w:eastAsiaTheme="minorEastAsia"/>
          <w:lang w:val="sr-Cyrl-RS"/>
        </w:rPr>
      </w:pPr>
      <w:r w:rsidRPr="00A22886">
        <w:rPr>
          <w:rFonts w:eastAsiaTheme="minorEastAsia"/>
          <w:lang w:val="ru-RU"/>
        </w:rPr>
        <w:t>8</w:t>
      </w:r>
      <w:r w:rsidRPr="00A22886">
        <w:rPr>
          <w:rFonts w:eastAsiaTheme="minorEastAsia"/>
          <w:lang w:val="sr-Cyrl-RS"/>
        </w:rPr>
        <w:t xml:space="preserve">. </w:t>
      </w:r>
      <w:r w:rsidRPr="00A22886">
        <w:rPr>
          <w:rFonts w:eastAsiaTheme="minorEastAsia"/>
          <w:lang w:val="ru-RU"/>
        </w:rPr>
        <w:t xml:space="preserve"> </w:t>
      </w:r>
      <w:r w:rsidRPr="00A22886">
        <w:rPr>
          <w:rFonts w:eastAsiaTheme="minorEastAsia"/>
          <w:lang w:val="sr-Cyrl-RS"/>
        </w:rPr>
        <w:t>Р а з н о.</w:t>
      </w:r>
    </w:p>
    <w:p w:rsidR="00A22886" w:rsidRPr="00A22886" w:rsidRDefault="00A22886" w:rsidP="00A22886">
      <w:pPr>
        <w:jc w:val="center"/>
        <w:rPr>
          <w:b/>
          <w:lang w:val="sr-Cyrl-CS"/>
        </w:rPr>
      </w:pPr>
    </w:p>
    <w:p w:rsidR="00F6048F" w:rsidRPr="000F2CBF" w:rsidRDefault="00A22886" w:rsidP="000F2CBF">
      <w:pPr>
        <w:tabs>
          <w:tab w:val="left" w:pos="1440"/>
        </w:tabs>
        <w:spacing w:after="200"/>
        <w:jc w:val="both"/>
        <w:rPr>
          <w:rFonts w:eastAsia="Calibri"/>
          <w:lang w:val="sr-Cyrl-CS"/>
        </w:rPr>
      </w:pPr>
      <w:r w:rsidRPr="00A22886">
        <w:rPr>
          <w:rFonts w:ascii="Calibri" w:eastAsia="Calibri" w:hAnsi="Calibri"/>
          <w:sz w:val="26"/>
          <w:szCs w:val="26"/>
          <w:lang w:val="sr-Cyrl-CS"/>
        </w:rPr>
        <w:t xml:space="preserve">             </w:t>
      </w:r>
      <w:r w:rsidRPr="00A22886">
        <w:rPr>
          <w:rFonts w:eastAsia="Calibri"/>
          <w:lang w:val="sr-Cyrl-CS"/>
        </w:rPr>
        <w:t xml:space="preserve">Пре преласка на рад  по утврђеном дневном реду усвојен је, без примедаба, записник са </w:t>
      </w:r>
      <w:r>
        <w:rPr>
          <w:rFonts w:eastAsia="Calibri"/>
          <w:lang w:val="sr-Cyrl-CS"/>
        </w:rPr>
        <w:t>четврте</w:t>
      </w:r>
      <w:r w:rsidRPr="00A22886">
        <w:rPr>
          <w:rFonts w:eastAsia="Calibri"/>
          <w:lang w:val="sr-Cyrl-CS"/>
        </w:rPr>
        <w:t xml:space="preserve"> седнице Одбора. </w:t>
      </w:r>
    </w:p>
    <w:p w:rsidR="00A22886" w:rsidRDefault="00F6048F" w:rsidP="00A22886">
      <w:pPr>
        <w:ind w:firstLine="142"/>
        <w:jc w:val="both"/>
        <w:rPr>
          <w:b/>
          <w:lang w:val="sr-Cyrl-RS"/>
        </w:rPr>
      </w:pPr>
      <w:r>
        <w:rPr>
          <w:b/>
          <w:u w:val="single"/>
          <w:lang w:val="sr-Cyrl-CS"/>
        </w:rPr>
        <w:t>Прва тачка дневног рада</w:t>
      </w:r>
      <w:r>
        <w:rPr>
          <w:b/>
          <w:lang w:val="sr-Cyrl-CS"/>
        </w:rPr>
        <w:t xml:space="preserve">: </w:t>
      </w:r>
      <w:r w:rsidR="003000EB" w:rsidRPr="00A22886">
        <w:rPr>
          <w:b/>
          <w:lang w:val="sr-Cyrl-RS"/>
        </w:rPr>
        <w:t xml:space="preserve">Разматрање Предлога закона о извршењу кривичних </w:t>
      </w:r>
    </w:p>
    <w:p w:rsidR="00042BEA" w:rsidRPr="000F2CBF" w:rsidRDefault="003000EB" w:rsidP="000F2CBF">
      <w:pPr>
        <w:ind w:firstLine="142"/>
        <w:jc w:val="both"/>
        <w:rPr>
          <w:b/>
          <w:lang w:val="sr-Cyrl-RS"/>
        </w:rPr>
      </w:pPr>
      <w:r w:rsidRPr="00A22886">
        <w:rPr>
          <w:b/>
          <w:lang w:val="sr-Cyrl-RS"/>
        </w:rPr>
        <w:t>санкција</w:t>
      </w:r>
      <w:r w:rsidR="00A22886">
        <w:rPr>
          <w:b/>
          <w:lang w:val="sr-Cyrl-CS"/>
        </w:rPr>
        <w:t xml:space="preserve">, </w:t>
      </w:r>
      <w:r w:rsidRPr="00A22886">
        <w:rPr>
          <w:b/>
          <w:lang w:val="sr-Cyrl-CS"/>
        </w:rPr>
        <w:t>у појединостима</w:t>
      </w:r>
      <w:r w:rsidRPr="00A22886">
        <w:rPr>
          <w:b/>
          <w:lang w:val="sr-Cyrl-RS"/>
        </w:rPr>
        <w:t>;</w:t>
      </w:r>
    </w:p>
    <w:p w:rsidR="00F6048F" w:rsidRDefault="00F6048F" w:rsidP="00F6048F">
      <w:pPr>
        <w:jc w:val="both"/>
        <w:rPr>
          <w:rFonts w:eastAsia="Calibri"/>
          <w:lang w:val="sr-Cyrl-CS"/>
        </w:rPr>
      </w:pPr>
      <w:r>
        <w:rPr>
          <w:lang w:val="ru-RU"/>
        </w:rPr>
        <w:tab/>
      </w:r>
      <w:r w:rsidR="00042BEA">
        <w:rPr>
          <w:rFonts w:eastAsia="Calibri"/>
          <w:lang w:val="sr-Cyrl-CS"/>
        </w:rPr>
        <w:t>Народни посланик, Мехо Омеровић је на седници Одбора повукао амандмане на члан 19. и члан 20. Предлога закона.</w:t>
      </w:r>
    </w:p>
    <w:p w:rsidR="00042BEA" w:rsidRPr="00A22886" w:rsidRDefault="00042BEA" w:rsidP="00F6048F">
      <w:pPr>
        <w:jc w:val="both"/>
        <w:rPr>
          <w:color w:val="FF0000"/>
          <w:lang w:val="ru-RU"/>
        </w:rPr>
      </w:pPr>
    </w:p>
    <w:p w:rsidR="00A22886" w:rsidRDefault="00080EF0" w:rsidP="00080EF0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A22886"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поднео је</w:t>
      </w:r>
    </w:p>
    <w:p w:rsidR="00A22886" w:rsidRDefault="00A22886" w:rsidP="00A22886">
      <w:pPr>
        <w:rPr>
          <w:lang w:val="ru-RU"/>
        </w:rPr>
      </w:pPr>
    </w:p>
    <w:p w:rsidR="00A22886" w:rsidRPr="002527EF" w:rsidRDefault="00A22886" w:rsidP="00A22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22886" w:rsidRDefault="00A22886" w:rsidP="00A22886">
      <w:pPr>
        <w:jc w:val="center"/>
        <w:rPr>
          <w:lang w:val="sr-Latn-CS"/>
        </w:rPr>
      </w:pPr>
    </w:p>
    <w:p w:rsidR="00A22886" w:rsidRPr="0024342A" w:rsidRDefault="00A22886" w:rsidP="00A22886">
      <w:pPr>
        <w:jc w:val="both"/>
        <w:rPr>
          <w:lang w:val="ru-RU"/>
        </w:rPr>
      </w:pPr>
      <w:r>
        <w:rPr>
          <w:lang w:val="sr-Cyrl-CS"/>
        </w:rPr>
        <w:t xml:space="preserve">               Одбор је, у складу са чланом 164. став 1. Пословника Народне скупштине, размотрио амандмане поднете на </w:t>
      </w:r>
      <w:r w:rsidRPr="005D7500">
        <w:rPr>
          <w:lang w:val="ru-RU"/>
        </w:rPr>
        <w:t>Предлог закона о</w:t>
      </w:r>
      <w:r w:rsidRPr="00FB2F27">
        <w:rPr>
          <w:lang w:val="ru-RU"/>
        </w:rPr>
        <w:t xml:space="preserve"> </w:t>
      </w:r>
      <w:r>
        <w:rPr>
          <w:lang w:val="ru-RU"/>
        </w:rPr>
        <w:t>извршењу кривичних санкција</w:t>
      </w:r>
      <w:r w:rsidRPr="005D7500">
        <w:rPr>
          <w:lang w:val="ru-RU"/>
        </w:rPr>
        <w:t>.</w:t>
      </w:r>
    </w:p>
    <w:p w:rsidR="00A22886" w:rsidRDefault="00A22886" w:rsidP="00A22886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A22886" w:rsidRPr="007E3646" w:rsidRDefault="00A22886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22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а члан 1. 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је поднео народни посланик Мирко Чикириз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A22886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22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а члан 2. 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су заједно поднели народни посланици Снежана Маловић и Биљана Хасановић – Кораћ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A22886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22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а члан 19. 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је поднео народни посланик Мехо Омеровић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A22886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22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а члан 19. 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су заједно поднели народни посланици Снежана Маловић и Биљана Хасановић – Кораћ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A22886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22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а члан 20. 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је поднео народни посланик Мехо Омеровић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22886" w:rsidRPr="007E3646" w:rsidRDefault="00A22886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22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а члан 24. 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је поднела народни посланик Олгица Батић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A22886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22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а члан 74. 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је поднео народни посланик Мирко Чикириз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A22886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22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а члан 76. 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је поднео народни посланик Мирко Чикириз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A22886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22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а члан 78. 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је поднео народни посланик Мирко Чикириз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A22886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22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а члан 79. 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је поднела народни посланик Бранка Бошњак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A22886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22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а члан 114. 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је поднео народни посланик Мирко Чикириз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A22886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22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а члан 130. 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су заједно поднели народни посланици Снежана Маловић и Биљана Хасановић – Кораћ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A22886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22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а члан 132. 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су заједно поднели народни посланици Снежана Маловић и Биљана Хасановић – Кораћ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A22886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22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а члан 184. 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су заједно поднели народни посланици Снежана Маловић и Биљана Хасановић – Кораћ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7E3646" w:rsidRDefault="00A22886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22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а члан 216. 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су заједно поднели народни посланици Снежана Маловић и Биљана Хасановић – Кораћ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2886" w:rsidRPr="005F2AA5" w:rsidRDefault="00A22886" w:rsidP="00A228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22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а члан 270. </w:t>
      </w:r>
      <w:r w:rsidRPr="004D6229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7E3646">
        <w:rPr>
          <w:rFonts w:ascii="Times New Roman" w:hAnsi="Times New Roman" w:cs="Times New Roman"/>
          <w:sz w:val="24"/>
          <w:szCs w:val="24"/>
          <w:lang w:val="ru-RU"/>
        </w:rPr>
        <w:t xml:space="preserve"> су заједно поднели народни посланици Зоран Жи</w:t>
      </w:r>
      <w:r w:rsidR="005F2AA5">
        <w:rPr>
          <w:rFonts w:ascii="Times New Roman" w:hAnsi="Times New Roman" w:cs="Times New Roman"/>
          <w:sz w:val="24"/>
          <w:szCs w:val="24"/>
          <w:lang w:val="ru-RU"/>
        </w:rPr>
        <w:t>вковић и др Владимир Павићевић.</w:t>
      </w:r>
    </w:p>
    <w:p w:rsidR="00A22886" w:rsidRDefault="00A22886" w:rsidP="00A22886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FA4726" w:rsidRPr="00A22886" w:rsidRDefault="00FA4726" w:rsidP="0065718C">
      <w:pPr>
        <w:jc w:val="both"/>
        <w:rPr>
          <w:lang w:val="sr-Cyrl-CS"/>
        </w:rPr>
      </w:pPr>
    </w:p>
    <w:p w:rsidR="005F2AA5" w:rsidRDefault="00F6048F" w:rsidP="00F6048F">
      <w:pPr>
        <w:jc w:val="both"/>
        <w:rPr>
          <w:rFonts w:eastAsiaTheme="minorEastAsia"/>
          <w:lang w:val="sr-Cyrl-RS"/>
        </w:rPr>
      </w:pPr>
      <w:r>
        <w:rPr>
          <w:b/>
          <w:u w:val="single"/>
          <w:lang w:val="sr-Cyrl-CS"/>
        </w:rPr>
        <w:t>Друга тачка дневног реда</w:t>
      </w:r>
      <w:r>
        <w:rPr>
          <w:b/>
          <w:lang w:val="sr-Cyrl-CS"/>
        </w:rPr>
        <w:t xml:space="preserve">: </w:t>
      </w:r>
      <w:r w:rsidR="00A22886" w:rsidRPr="00A22886">
        <w:rPr>
          <w:rFonts w:eastAsiaTheme="minorEastAsia"/>
          <w:lang w:val="sr-Cyrl-RS"/>
        </w:rPr>
        <w:t>Разматрање Предлога закона о извршењу ванзаводских санкциј</w:t>
      </w:r>
      <w:r w:rsidR="00A22886">
        <w:rPr>
          <w:rFonts w:eastAsiaTheme="minorEastAsia"/>
          <w:lang w:val="sr-Cyrl-RS"/>
        </w:rPr>
        <w:t>а и мера</w:t>
      </w:r>
      <w:r w:rsidR="00A22886" w:rsidRPr="00A22886">
        <w:rPr>
          <w:rFonts w:eastAsiaTheme="minorEastAsia"/>
          <w:lang w:val="sr-Cyrl-CS"/>
        </w:rPr>
        <w:t>, у појединостима</w:t>
      </w:r>
      <w:r w:rsidR="00A22886" w:rsidRPr="00A22886">
        <w:rPr>
          <w:rFonts w:eastAsiaTheme="minorEastAsia"/>
          <w:lang w:val="sr-Cyrl-RS"/>
        </w:rPr>
        <w:t>;</w:t>
      </w:r>
    </w:p>
    <w:p w:rsidR="005F2AA5" w:rsidRPr="005F2AA5" w:rsidRDefault="005F2AA5" w:rsidP="00F6048F">
      <w:pPr>
        <w:jc w:val="both"/>
        <w:rPr>
          <w:rFonts w:eastAsiaTheme="minorEastAsia"/>
          <w:lang w:val="sr-Cyrl-RS"/>
        </w:rPr>
      </w:pPr>
    </w:p>
    <w:p w:rsidR="00A22886" w:rsidRDefault="00F6048F" w:rsidP="005F2AA5">
      <w:pPr>
        <w:ind w:firstLine="720"/>
        <w:jc w:val="both"/>
        <w:rPr>
          <w:lang w:val="sr-Cyrl-CS"/>
        </w:rPr>
      </w:pPr>
      <w:r>
        <w:rPr>
          <w:lang w:val="sr-Cyrl-CS"/>
        </w:rPr>
        <w:t>Поводом ове тачке дневног реда није било дискусије.</w:t>
      </w:r>
    </w:p>
    <w:p w:rsidR="005F2AA5" w:rsidRDefault="005F2AA5" w:rsidP="005F2AA5">
      <w:pPr>
        <w:ind w:firstLine="720"/>
        <w:jc w:val="both"/>
        <w:rPr>
          <w:lang w:val="sr-Cyrl-CS"/>
        </w:rPr>
      </w:pPr>
    </w:p>
    <w:p w:rsidR="00A22886" w:rsidRDefault="00A22886" w:rsidP="00A1535E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поднео је</w:t>
      </w:r>
    </w:p>
    <w:p w:rsidR="00A22886" w:rsidRDefault="00A22886" w:rsidP="00A22886">
      <w:pPr>
        <w:jc w:val="both"/>
        <w:rPr>
          <w:lang w:val="sr-Cyrl-CS"/>
        </w:rPr>
      </w:pPr>
    </w:p>
    <w:p w:rsidR="00A22886" w:rsidRDefault="00A22886" w:rsidP="005F2AA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F2AA5" w:rsidRDefault="005F2AA5" w:rsidP="005F2AA5">
      <w:pPr>
        <w:jc w:val="center"/>
        <w:rPr>
          <w:lang w:val="sr-Cyrl-CS"/>
        </w:rPr>
      </w:pPr>
    </w:p>
    <w:p w:rsidR="00A22886" w:rsidRDefault="00A22886" w:rsidP="00A22886">
      <w:pPr>
        <w:jc w:val="both"/>
        <w:rPr>
          <w:lang w:val="sr-Cyrl-CS"/>
        </w:rPr>
      </w:pPr>
      <w:r>
        <w:rPr>
          <w:lang w:val="sr-Cyrl-CS"/>
        </w:rPr>
        <w:t xml:space="preserve">            Одбор је, у складу са чланом 164. став 1. Пословника Народне скупштине, размотрио амандман поднет на Предлог закона о </w:t>
      </w:r>
      <w:r>
        <w:rPr>
          <w:lang w:val="ru-RU"/>
        </w:rPr>
        <w:t>извршењу</w:t>
      </w:r>
      <w:r w:rsidRPr="002C3481">
        <w:rPr>
          <w:lang w:val="ru-RU"/>
        </w:rPr>
        <w:t xml:space="preserve"> </w:t>
      </w:r>
      <w:r>
        <w:rPr>
          <w:lang w:val="sr-Cyrl-CS"/>
        </w:rPr>
        <w:t>ванзаводских санкција и мера</w:t>
      </w:r>
      <w:r w:rsidRPr="00F56799">
        <w:rPr>
          <w:lang w:val="ru-RU"/>
        </w:rPr>
        <w:t>.</w:t>
      </w:r>
      <w:r>
        <w:rPr>
          <w:lang w:val="ru-RU"/>
        </w:rPr>
        <w:t xml:space="preserve"> </w:t>
      </w:r>
      <w:r>
        <w:rPr>
          <w:lang w:val="sr-Cyrl-CS"/>
        </w:rPr>
        <w:t xml:space="preserve">  </w:t>
      </w:r>
    </w:p>
    <w:p w:rsidR="00A22886" w:rsidRPr="00E26359" w:rsidRDefault="00A22886" w:rsidP="00A22886">
      <w:pPr>
        <w:ind w:firstLine="720"/>
        <w:jc w:val="both"/>
        <w:rPr>
          <w:color w:val="FF0000"/>
          <w:lang w:val="ru-RU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амандман</w:t>
      </w:r>
    </w:p>
    <w:p w:rsidR="0010166F" w:rsidRPr="005F2AA5" w:rsidRDefault="00A22886" w:rsidP="005F2AA5">
      <w:pPr>
        <w:ind w:firstLine="720"/>
        <w:jc w:val="both"/>
        <w:rPr>
          <w:lang w:val="ru-RU"/>
        </w:rPr>
      </w:pPr>
      <w:r w:rsidRPr="00E26359">
        <w:rPr>
          <w:lang w:val="sr-Cyrl-RS"/>
        </w:rPr>
        <w:t>- на члан 6. који су заједно поднели народни посланици Снежана Маловић и Биљана Хасановић Кораћ</w:t>
      </w:r>
      <w:r w:rsidRPr="00F56799">
        <w:rPr>
          <w:lang w:val="ru-RU"/>
        </w:rPr>
        <w:t>.</w:t>
      </w:r>
    </w:p>
    <w:p w:rsidR="00A22886" w:rsidRDefault="00A22886" w:rsidP="0010166F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10166F" w:rsidRDefault="0010166F" w:rsidP="00A22886">
      <w:pPr>
        <w:jc w:val="both"/>
        <w:rPr>
          <w:lang w:val="sr-Cyrl-CS"/>
        </w:rPr>
      </w:pPr>
    </w:p>
    <w:p w:rsidR="00A22886" w:rsidRDefault="00A22886" w:rsidP="00A22886">
      <w:pPr>
        <w:jc w:val="both"/>
        <w:rPr>
          <w:rFonts w:eastAsiaTheme="minorEastAsia"/>
          <w:b/>
          <w:lang w:val="sr-Cyrl-CS"/>
        </w:rPr>
      </w:pPr>
      <w:r>
        <w:rPr>
          <w:b/>
          <w:u w:val="single"/>
          <w:lang w:val="sr-Cyrl-CS"/>
        </w:rPr>
        <w:t>Трећа тачка дневног реда</w:t>
      </w:r>
      <w:r>
        <w:rPr>
          <w:b/>
          <w:lang w:val="sr-Cyrl-CS"/>
        </w:rPr>
        <w:t>:</w:t>
      </w:r>
      <w:r w:rsidRPr="00A22886">
        <w:rPr>
          <w:rFonts w:eastAsiaTheme="minorEastAsia"/>
          <w:lang w:val="sr-Cyrl-RS"/>
        </w:rPr>
        <w:t xml:space="preserve"> </w:t>
      </w:r>
      <w:r w:rsidRPr="00A22886">
        <w:rPr>
          <w:rFonts w:eastAsiaTheme="minorEastAsia"/>
          <w:b/>
          <w:lang w:val="sr-Cyrl-RS"/>
        </w:rPr>
        <w:t xml:space="preserve">Разматрање Предлога закона о изменама и допунама Законика о кривичном </w:t>
      </w:r>
      <w:r w:rsidR="00E720D7" w:rsidRPr="00E720D7">
        <w:rPr>
          <w:rFonts w:eastAsiaTheme="minorEastAsia"/>
          <w:b/>
          <w:lang w:val="sr-Cyrl-RS"/>
        </w:rPr>
        <w:t>поступку,</w:t>
      </w:r>
      <w:r w:rsidRPr="00A22886">
        <w:rPr>
          <w:rFonts w:eastAsiaTheme="minorEastAsia"/>
          <w:b/>
          <w:lang w:val="sr-Cyrl-CS"/>
        </w:rPr>
        <w:t xml:space="preserve"> у појединостима</w:t>
      </w:r>
      <w:r w:rsidR="00E720D7" w:rsidRPr="00E720D7">
        <w:rPr>
          <w:rFonts w:eastAsiaTheme="minorEastAsia"/>
          <w:b/>
          <w:lang w:val="sr-Cyrl-CS"/>
        </w:rPr>
        <w:t>;</w:t>
      </w:r>
    </w:p>
    <w:p w:rsidR="005F2AA5" w:rsidRDefault="005F2AA5" w:rsidP="00A22886">
      <w:pPr>
        <w:jc w:val="both"/>
        <w:rPr>
          <w:rFonts w:eastAsiaTheme="minorEastAsia"/>
          <w:lang w:val="sr-Cyrl-CS"/>
        </w:rPr>
      </w:pPr>
    </w:p>
    <w:p w:rsidR="00E720D7" w:rsidRDefault="00E720D7" w:rsidP="0010166F">
      <w:pPr>
        <w:ind w:firstLine="720"/>
        <w:jc w:val="both"/>
        <w:rPr>
          <w:lang w:val="sr-Cyrl-CS"/>
        </w:rPr>
      </w:pPr>
      <w:r>
        <w:rPr>
          <w:lang w:val="sr-Cyrl-CS"/>
        </w:rPr>
        <w:t>Поводом ове тачке дневног реда није било дискусије.</w:t>
      </w:r>
    </w:p>
    <w:p w:rsidR="00E720D7" w:rsidRDefault="00E720D7" w:rsidP="00E720D7">
      <w:pPr>
        <w:ind w:firstLine="720"/>
        <w:jc w:val="both"/>
        <w:rPr>
          <w:lang w:val="sr-Cyrl-CS"/>
        </w:rPr>
      </w:pPr>
    </w:p>
    <w:p w:rsidR="00E720D7" w:rsidRDefault="0010166F" w:rsidP="00E720D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E720D7"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поднео је</w:t>
      </w:r>
    </w:p>
    <w:p w:rsidR="00E720D7" w:rsidRDefault="00E720D7" w:rsidP="00E720D7">
      <w:pPr>
        <w:jc w:val="both"/>
        <w:rPr>
          <w:lang w:val="sr-Cyrl-CS"/>
        </w:rPr>
      </w:pPr>
    </w:p>
    <w:p w:rsidR="00E720D7" w:rsidRDefault="00E720D7" w:rsidP="0010166F">
      <w:pPr>
        <w:jc w:val="center"/>
        <w:rPr>
          <w:lang w:val="ru-RU"/>
        </w:rPr>
      </w:pPr>
      <w:r>
        <w:rPr>
          <w:lang w:val="sr-Cyrl-CS"/>
        </w:rPr>
        <w:t>И З В Е Ш Т А Ј</w:t>
      </w:r>
    </w:p>
    <w:p w:rsidR="0010166F" w:rsidRPr="00B4475F" w:rsidRDefault="0010166F" w:rsidP="0010166F">
      <w:pPr>
        <w:jc w:val="center"/>
        <w:rPr>
          <w:lang w:val="ru-RU"/>
        </w:rPr>
      </w:pPr>
    </w:p>
    <w:p w:rsidR="00E720D7" w:rsidRDefault="00E720D7" w:rsidP="0010166F">
      <w:pPr>
        <w:jc w:val="center"/>
        <w:rPr>
          <w:lang w:val="sr-Cyrl-CS"/>
        </w:rPr>
      </w:pPr>
      <w:r>
        <w:t>I</w:t>
      </w:r>
    </w:p>
    <w:p w:rsidR="005F2AA5" w:rsidRPr="005F2AA5" w:rsidRDefault="005F2AA5" w:rsidP="0010166F">
      <w:pPr>
        <w:jc w:val="center"/>
        <w:rPr>
          <w:lang w:val="sr-Cyrl-CS"/>
        </w:rPr>
      </w:pPr>
    </w:p>
    <w:p w:rsidR="00E720D7" w:rsidRPr="00B4475F" w:rsidRDefault="0010166F" w:rsidP="00E720D7">
      <w:pPr>
        <w:jc w:val="both"/>
        <w:rPr>
          <w:lang w:val="ru-RU"/>
        </w:rPr>
      </w:pPr>
      <w:r>
        <w:rPr>
          <w:lang w:val="sr-Cyrl-CS"/>
        </w:rPr>
        <w:t xml:space="preserve">             </w:t>
      </w:r>
      <w:r w:rsidR="00E720D7"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="00E720D7" w:rsidRPr="00971928">
        <w:rPr>
          <w:lang w:val="sr-Cyrl-CS"/>
        </w:rPr>
        <w:t xml:space="preserve"> </w:t>
      </w:r>
      <w:r w:rsidR="00E720D7">
        <w:rPr>
          <w:lang w:val="sr-Cyrl-CS"/>
        </w:rPr>
        <w:t>Предлог закона о изменама и допунама Законика  о кривичном поступку</w:t>
      </w:r>
      <w:r w:rsidR="00E720D7" w:rsidRPr="005D7500">
        <w:rPr>
          <w:lang w:val="ru-RU"/>
        </w:rPr>
        <w:t>.</w:t>
      </w:r>
    </w:p>
    <w:p w:rsidR="00E720D7" w:rsidRPr="00DF55AE" w:rsidRDefault="0010166F" w:rsidP="00E720D7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E720D7">
        <w:rPr>
          <w:lang w:val="sr-Cyrl-CS"/>
        </w:rPr>
        <w:t xml:space="preserve">Одбор је одлучио да предложи Народној скупштини да </w:t>
      </w:r>
      <w:r w:rsidR="00E720D7">
        <w:rPr>
          <w:b/>
          <w:bCs/>
          <w:lang w:val="sr-Cyrl-CS"/>
        </w:rPr>
        <w:t>одбије</w:t>
      </w:r>
      <w:r w:rsidR="00E720D7">
        <w:rPr>
          <w:lang w:val="sr-Cyrl-CS"/>
        </w:rPr>
        <w:t xml:space="preserve"> следеће амандмане:</w:t>
      </w:r>
    </w:p>
    <w:p w:rsidR="00E720D7" w:rsidRPr="00B4475F" w:rsidRDefault="00E720D7" w:rsidP="00E720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92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а члан 5. </w:t>
      </w:r>
      <w:r w:rsidRPr="00971928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је поднела народни посланик Олгица Батић</w:t>
      </w:r>
      <w:r w:rsidRPr="0097192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720D7" w:rsidRPr="00B4475F" w:rsidRDefault="00E720D7" w:rsidP="00E720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92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а члан 5. </w:t>
      </w:r>
      <w:r w:rsidRPr="00971928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је поднео народни посланик проф. др Душан Милисављевић</w:t>
      </w:r>
      <w:r w:rsidRPr="00971928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720D7" w:rsidRPr="00B4475F" w:rsidRDefault="00E720D7" w:rsidP="00E720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92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а члан 5. </w:t>
      </w:r>
      <w:r w:rsidRPr="00971928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подне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народни послани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Борислав Стефановић</w:t>
      </w:r>
      <w:r w:rsidRPr="0097192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720D7" w:rsidRPr="00B4475F" w:rsidRDefault="00E720D7" w:rsidP="00E720D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192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а члан 5. </w:t>
      </w:r>
      <w:r w:rsidRPr="00971928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је поднела народни посланик Весна Мартиновић</w:t>
      </w:r>
      <w:r w:rsidRPr="00971928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720D7" w:rsidRPr="00A1535E" w:rsidRDefault="00E720D7" w:rsidP="00E720D7">
      <w:pPr>
        <w:pStyle w:val="NoSpacing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192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B4475F">
        <w:rPr>
          <w:rFonts w:ascii="Times New Roman" w:hAnsi="Times New Roman" w:cs="Times New Roman"/>
          <w:sz w:val="24"/>
          <w:szCs w:val="24"/>
          <w:lang w:val="ru-RU"/>
        </w:rPr>
        <w:t>а члан 5</w:t>
      </w:r>
      <w:r w:rsidRPr="00971928">
        <w:rPr>
          <w:rFonts w:ascii="Times New Roman" w:hAnsi="Times New Roman" w:cs="Times New Roman"/>
          <w:sz w:val="24"/>
          <w:szCs w:val="24"/>
          <w:lang w:val="sr-Cyrl-CS"/>
        </w:rPr>
        <w:t>, са исправком,</w:t>
      </w:r>
      <w:r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1928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B4475F">
        <w:rPr>
          <w:rFonts w:ascii="Times New Roman" w:hAnsi="Times New Roman" w:cs="Times New Roman"/>
          <w:sz w:val="24"/>
          <w:szCs w:val="24"/>
          <w:lang w:val="ru-RU"/>
        </w:rPr>
        <w:t xml:space="preserve"> је поднела народни посланик Бранка Каравидић</w:t>
      </w:r>
      <w:r w:rsidRPr="0097192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535E" w:rsidRPr="00E720D7" w:rsidRDefault="00A1535E" w:rsidP="00A153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13BA" w:rsidRPr="005F2AA5" w:rsidRDefault="00E720D7" w:rsidP="005F2AA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5F2AA5" w:rsidRPr="006B4401" w:rsidRDefault="00E720D7" w:rsidP="005F2AA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157. став 6. Пословника Народне скупштине, поднео </w:t>
      </w:r>
      <w:r w:rsidR="0010166F">
        <w:rPr>
          <w:rFonts w:ascii="Times New Roman" w:hAnsi="Times New Roman" w:cs="Times New Roman"/>
          <w:sz w:val="24"/>
          <w:szCs w:val="24"/>
          <w:lang w:val="sr-Cyrl-CS"/>
        </w:rPr>
        <w:t xml:space="preserve">следећи </w:t>
      </w:r>
    </w:p>
    <w:p w:rsidR="006213BA" w:rsidRPr="006213BA" w:rsidRDefault="006213BA" w:rsidP="006213BA">
      <w:pPr>
        <w:jc w:val="center"/>
        <w:rPr>
          <w:lang w:val="sr-Cyrl-CS"/>
        </w:rPr>
      </w:pPr>
      <w:r w:rsidRPr="006213BA">
        <w:rPr>
          <w:lang w:val="sr-Cyrl-CS"/>
        </w:rPr>
        <w:t>АМАНДМАН</w:t>
      </w:r>
    </w:p>
    <w:p w:rsidR="006213BA" w:rsidRPr="006213BA" w:rsidRDefault="006213BA" w:rsidP="006213BA">
      <w:pPr>
        <w:jc w:val="center"/>
        <w:rPr>
          <w:lang w:val="sr-Cyrl-CS"/>
        </w:rPr>
      </w:pPr>
    </w:p>
    <w:p w:rsidR="006213BA" w:rsidRPr="006213BA" w:rsidRDefault="006213BA" w:rsidP="006213BA">
      <w:pPr>
        <w:jc w:val="both"/>
        <w:rPr>
          <w:lang w:val="sr-Cyrl-CS"/>
        </w:rPr>
      </w:pPr>
      <w:r w:rsidRPr="006213BA">
        <w:rPr>
          <w:lang w:val="sr-Cyrl-CS"/>
        </w:rPr>
        <w:tab/>
        <w:t>Члан</w:t>
      </w:r>
      <w:r w:rsidRPr="006213BA">
        <w:rPr>
          <w:lang w:val="sr-Cyrl-RS"/>
        </w:rPr>
        <w:t xml:space="preserve"> 5</w:t>
      </w:r>
      <w:r w:rsidRPr="006213BA">
        <w:rPr>
          <w:lang w:val="sr-Cyrl-CS"/>
        </w:rPr>
        <w:t>. Предлога закона мења се и гласи:</w:t>
      </w:r>
    </w:p>
    <w:p w:rsidR="006213BA" w:rsidRPr="006213BA" w:rsidRDefault="006213BA" w:rsidP="006213BA">
      <w:pPr>
        <w:jc w:val="both"/>
        <w:rPr>
          <w:lang w:val="sr-Cyrl-CS"/>
        </w:rPr>
      </w:pPr>
    </w:p>
    <w:p w:rsidR="006213BA" w:rsidRDefault="006213BA" w:rsidP="006213BA">
      <w:pPr>
        <w:jc w:val="center"/>
        <w:rPr>
          <w:lang w:val="sr-Cyrl-CS"/>
        </w:rPr>
      </w:pPr>
      <w:r w:rsidRPr="006213BA">
        <w:rPr>
          <w:lang w:val="sr-Cyrl-CS"/>
        </w:rPr>
        <w:t>„Члан</w:t>
      </w:r>
      <w:r w:rsidRPr="006213BA">
        <w:rPr>
          <w:lang w:val="sr-Cyrl-RS"/>
        </w:rPr>
        <w:t xml:space="preserve"> 5</w:t>
      </w:r>
      <w:r w:rsidRPr="006213BA">
        <w:rPr>
          <w:lang w:val="sr-Cyrl-CS"/>
        </w:rPr>
        <w:t>.</w:t>
      </w:r>
    </w:p>
    <w:p w:rsidR="006B4401" w:rsidRPr="006213BA" w:rsidRDefault="006B4401" w:rsidP="006213BA">
      <w:pPr>
        <w:jc w:val="center"/>
        <w:rPr>
          <w:lang w:val="sr-Cyrl-CS"/>
        </w:rPr>
      </w:pPr>
    </w:p>
    <w:p w:rsidR="006213BA" w:rsidRPr="006213BA" w:rsidRDefault="006213BA" w:rsidP="006213BA">
      <w:pPr>
        <w:ind w:firstLine="720"/>
        <w:jc w:val="both"/>
        <w:rPr>
          <w:lang w:val="sr-Cyrl-CS"/>
        </w:rPr>
      </w:pPr>
      <w:r w:rsidRPr="006213BA">
        <w:rPr>
          <w:lang w:val="sr-Cyrl-CS"/>
        </w:rPr>
        <w:t>У члану 283. став 1. тачка 2) мења се и гласи:</w:t>
      </w:r>
    </w:p>
    <w:p w:rsidR="006213BA" w:rsidRPr="006213BA" w:rsidRDefault="006213BA" w:rsidP="006213BA">
      <w:pPr>
        <w:ind w:firstLine="720"/>
        <w:jc w:val="both"/>
        <w:rPr>
          <w:lang w:val="sr-Cyrl-CS"/>
        </w:rPr>
      </w:pPr>
      <w:r w:rsidRPr="006213BA">
        <w:rPr>
          <w:lang w:val="ru-RU"/>
        </w:rPr>
        <w:t>„</w:t>
      </w:r>
      <w:r w:rsidRPr="006213BA">
        <w:rPr>
          <w:lang w:val="pl-PL"/>
        </w:rPr>
        <w:t xml:space="preserve">2) да </w:t>
      </w:r>
      <w:r w:rsidRPr="006213BA">
        <w:rPr>
          <w:lang w:val="sr-Latn-RS"/>
        </w:rPr>
        <w:t xml:space="preserve">на </w:t>
      </w:r>
      <w:r w:rsidRPr="006213BA">
        <w:rPr>
          <w:lang w:val="sr-Cyrl-CS"/>
        </w:rPr>
        <w:t>рачун прописан за уплату јавних прихода у</w:t>
      </w:r>
      <w:r w:rsidRPr="006213BA">
        <w:rPr>
          <w:lang w:val="pl-PL"/>
        </w:rPr>
        <w:t>плати одређени новчани износ</w:t>
      </w:r>
      <w:r w:rsidRPr="006213BA">
        <w:rPr>
          <w:lang w:val="sr-Cyrl-CS"/>
        </w:rPr>
        <w:t xml:space="preserve">, који се </w:t>
      </w:r>
      <w:r w:rsidRPr="006213BA">
        <w:rPr>
          <w:lang w:val="pl-PL"/>
        </w:rPr>
        <w:t>корист</w:t>
      </w:r>
      <w:r w:rsidRPr="006213BA">
        <w:rPr>
          <w:lang w:val="sr-Cyrl-CS"/>
        </w:rPr>
        <w:t>и за</w:t>
      </w:r>
      <w:r w:rsidRPr="006213BA">
        <w:rPr>
          <w:lang w:val="pl-PL"/>
        </w:rPr>
        <w:t xml:space="preserve"> хуманитарне или друге јавне сврхе</w:t>
      </w:r>
      <w:r w:rsidRPr="006213BA">
        <w:rPr>
          <w:lang w:val="sr-Cyrl-CS"/>
        </w:rPr>
        <w:t>;”.</w:t>
      </w:r>
    </w:p>
    <w:p w:rsidR="006213BA" w:rsidRPr="006213BA" w:rsidRDefault="006213BA" w:rsidP="006213BA">
      <w:pPr>
        <w:jc w:val="both"/>
        <w:rPr>
          <w:lang w:val="sr-Cyrl-CS"/>
        </w:rPr>
      </w:pPr>
      <w:r w:rsidRPr="006213BA">
        <w:rPr>
          <w:lang w:val="ru-RU"/>
        </w:rPr>
        <w:tab/>
        <w:t>После става 3. додају се ст. 4. до</w:t>
      </w:r>
      <w:r w:rsidRPr="006213BA">
        <w:rPr>
          <w:lang w:val="sr-Cyrl-RS"/>
        </w:rPr>
        <w:t xml:space="preserve"> 8</w:t>
      </w:r>
      <w:r w:rsidRPr="006213BA">
        <w:rPr>
          <w:lang w:val="ru-RU"/>
        </w:rPr>
        <w:t>. који гласе:</w:t>
      </w:r>
    </w:p>
    <w:p w:rsidR="006213BA" w:rsidRPr="006213BA" w:rsidRDefault="006213BA" w:rsidP="006213BA">
      <w:pPr>
        <w:shd w:val="clear" w:color="auto" w:fill="FFFFFF"/>
        <w:ind w:firstLine="720"/>
        <w:jc w:val="both"/>
        <w:rPr>
          <w:lang w:val="sr-Cyrl-RS"/>
        </w:rPr>
      </w:pPr>
      <w:r w:rsidRPr="006213BA">
        <w:rPr>
          <w:lang w:val="sr-Cyrl-CS"/>
        </w:rPr>
        <w:t>„</w:t>
      </w:r>
      <w:r w:rsidRPr="006213BA">
        <w:rPr>
          <w:lang w:val="pl-PL"/>
        </w:rPr>
        <w:t>Средства из став</w:t>
      </w:r>
      <w:r w:rsidRPr="006213BA">
        <w:rPr>
          <w:lang w:val="sr-Cyrl-CS"/>
        </w:rPr>
        <w:t>а</w:t>
      </w:r>
      <w:r w:rsidRPr="006213BA">
        <w:rPr>
          <w:lang w:val="pl-PL"/>
        </w:rPr>
        <w:t xml:space="preserve"> 1. тачка 2</w:t>
      </w:r>
      <w:r w:rsidRPr="006213BA">
        <w:rPr>
          <w:lang w:val="sr-Cyrl-CS"/>
        </w:rPr>
        <w:t xml:space="preserve">) овог члана </w:t>
      </w:r>
      <w:r w:rsidRPr="006213BA">
        <w:rPr>
          <w:lang w:val="pl-PL"/>
        </w:rPr>
        <w:t xml:space="preserve">додељују </w:t>
      </w:r>
      <w:r w:rsidRPr="006213BA">
        <w:rPr>
          <w:lang w:val="sr-Cyrl-CS"/>
        </w:rPr>
        <w:t xml:space="preserve">се </w:t>
      </w:r>
      <w:r w:rsidRPr="006213BA">
        <w:rPr>
          <w:lang w:val="pl-PL"/>
        </w:rPr>
        <w:t xml:space="preserve">хуманитарним организацијама, фондовима, јавним установама или другим </w:t>
      </w:r>
      <w:r w:rsidRPr="006213BA">
        <w:rPr>
          <w:lang w:val="sr-Cyrl-CS"/>
        </w:rPr>
        <w:t xml:space="preserve">правним или физичким </w:t>
      </w:r>
      <w:r w:rsidRPr="006213BA">
        <w:rPr>
          <w:lang w:val="pl-PL"/>
        </w:rPr>
        <w:t xml:space="preserve">лицима, </w:t>
      </w:r>
      <w:r w:rsidRPr="006213BA">
        <w:rPr>
          <w:lang w:val="sr-Cyrl-CS"/>
        </w:rPr>
        <w:t>по спроведеном</w:t>
      </w:r>
      <w:r w:rsidRPr="006213BA">
        <w:rPr>
          <w:lang w:val="pl-PL"/>
        </w:rPr>
        <w:t xml:space="preserve"> јавн</w:t>
      </w:r>
      <w:r w:rsidRPr="006213BA">
        <w:rPr>
          <w:lang w:val="sr-Cyrl-CS"/>
        </w:rPr>
        <w:t>ом</w:t>
      </w:r>
      <w:r w:rsidRPr="006213BA">
        <w:rPr>
          <w:lang w:val="pl-PL"/>
        </w:rPr>
        <w:t xml:space="preserve"> конкурс</w:t>
      </w:r>
      <w:r w:rsidRPr="006213BA">
        <w:rPr>
          <w:lang w:val="sr-Cyrl-CS"/>
        </w:rPr>
        <w:t>у,</w:t>
      </w:r>
      <w:r w:rsidRPr="006213BA">
        <w:rPr>
          <w:lang w:val="pl-PL"/>
        </w:rPr>
        <w:t xml:space="preserve"> који расписује </w:t>
      </w:r>
      <w:r w:rsidRPr="006213BA">
        <w:rPr>
          <w:lang w:val="sr-Cyrl-CS"/>
        </w:rPr>
        <w:t>министарство надлежно са послове правосуђа.</w:t>
      </w:r>
    </w:p>
    <w:p w:rsidR="006213BA" w:rsidRPr="006213BA" w:rsidRDefault="006213BA" w:rsidP="006213BA">
      <w:pPr>
        <w:shd w:val="clear" w:color="auto" w:fill="FFFFFF"/>
        <w:ind w:firstLine="720"/>
        <w:jc w:val="both"/>
        <w:rPr>
          <w:lang w:val="pl-PL"/>
        </w:rPr>
      </w:pPr>
      <w:r w:rsidRPr="006213BA">
        <w:rPr>
          <w:lang w:val="sr-Cyrl-CS"/>
        </w:rPr>
        <w:t>Јавни конкурс из става 4. овог члана спроводи к</w:t>
      </w:r>
      <w:r w:rsidRPr="006213BA">
        <w:rPr>
          <w:lang w:val="pl-PL"/>
        </w:rPr>
        <w:t xml:space="preserve">омисија </w:t>
      </w:r>
      <w:r w:rsidRPr="006213BA">
        <w:rPr>
          <w:lang w:val="sr-Cyrl-CS"/>
        </w:rPr>
        <w:t>коју образује министар надлежан за послове правосуђа</w:t>
      </w:r>
      <w:r w:rsidRPr="006213BA">
        <w:rPr>
          <w:lang w:val="pl-PL"/>
        </w:rPr>
        <w:t>.</w:t>
      </w:r>
    </w:p>
    <w:p w:rsidR="006213BA" w:rsidRPr="006213BA" w:rsidRDefault="006213BA" w:rsidP="006213BA">
      <w:pPr>
        <w:shd w:val="clear" w:color="auto" w:fill="FFFFFF"/>
        <w:ind w:firstLine="720"/>
        <w:jc w:val="both"/>
        <w:rPr>
          <w:lang w:val="pl-PL"/>
        </w:rPr>
      </w:pPr>
      <w:r w:rsidRPr="006213BA">
        <w:rPr>
          <w:lang w:val="pl-PL"/>
        </w:rPr>
        <w:t>Изузетно од ст. 4. и 5. овог члана комисија може, на захтев физичког лица</w:t>
      </w:r>
      <w:r w:rsidRPr="006213BA">
        <w:rPr>
          <w:lang w:val="sr-Cyrl-CS"/>
        </w:rPr>
        <w:t>,</w:t>
      </w:r>
      <w:r w:rsidRPr="006213BA">
        <w:rPr>
          <w:lang w:val="pl-PL"/>
        </w:rPr>
        <w:t xml:space="preserve"> без спровођења јавног конкурса</w:t>
      </w:r>
      <w:r w:rsidRPr="006213BA">
        <w:rPr>
          <w:lang w:val="sr-Cyrl-CS"/>
        </w:rPr>
        <w:t>,</w:t>
      </w:r>
      <w:r w:rsidRPr="006213BA">
        <w:rPr>
          <w:lang w:val="pl-PL"/>
        </w:rPr>
        <w:t xml:space="preserve"> предложити да се средства из става 1. тачка 2) овог члана доделе ради лечења детета у иностранству, ако средства за лечење нису обезбеђена у Републичком фонду за здравствено осигурање.</w:t>
      </w:r>
    </w:p>
    <w:p w:rsidR="006213BA" w:rsidRPr="006213BA" w:rsidRDefault="006213BA" w:rsidP="006213BA">
      <w:pPr>
        <w:shd w:val="clear" w:color="auto" w:fill="FFFFFF"/>
        <w:ind w:firstLine="720"/>
        <w:jc w:val="both"/>
        <w:rPr>
          <w:lang w:val="ru-RU"/>
        </w:rPr>
      </w:pPr>
      <w:r w:rsidRPr="006213BA">
        <w:rPr>
          <w:lang w:val="ru-RU"/>
        </w:rPr>
        <w:t xml:space="preserve">Спровођење јавног конкурса, критеријуми за расподелу средстава, састав и начин рада комисије уређују се актом министра надлежног  за послове правосуђа. </w:t>
      </w:r>
    </w:p>
    <w:p w:rsidR="006213BA" w:rsidRPr="006213BA" w:rsidRDefault="006213BA" w:rsidP="006213BA">
      <w:pPr>
        <w:shd w:val="clear" w:color="auto" w:fill="FFFFFF"/>
        <w:ind w:firstLine="720"/>
        <w:jc w:val="both"/>
        <w:rPr>
          <w:lang w:val="ru-RU"/>
        </w:rPr>
      </w:pPr>
      <w:r w:rsidRPr="006213BA">
        <w:rPr>
          <w:lang w:val="ru-RU"/>
        </w:rPr>
        <w:t xml:space="preserve">Одлуку о расподели средстава </w:t>
      </w:r>
      <w:r w:rsidRPr="006213BA">
        <w:rPr>
          <w:lang w:val="pl-PL"/>
        </w:rPr>
        <w:t>из став</w:t>
      </w:r>
      <w:r w:rsidRPr="006213BA">
        <w:rPr>
          <w:lang w:val="sr-Cyrl-CS"/>
        </w:rPr>
        <w:t>а</w:t>
      </w:r>
      <w:r w:rsidRPr="006213BA">
        <w:rPr>
          <w:lang w:val="pl-PL"/>
        </w:rPr>
        <w:t xml:space="preserve"> 1. тачка 2</w:t>
      </w:r>
      <w:r w:rsidRPr="006213BA">
        <w:rPr>
          <w:lang w:val="sr-Cyrl-CS"/>
        </w:rPr>
        <w:t>) овог члана доноси Влада.</w:t>
      </w:r>
      <w:r w:rsidRPr="006213BA">
        <w:rPr>
          <w:lang w:val="ru-RU"/>
        </w:rPr>
        <w:t>”</w:t>
      </w:r>
    </w:p>
    <w:p w:rsidR="006213BA" w:rsidRPr="006213BA" w:rsidRDefault="006213BA" w:rsidP="006213BA">
      <w:pPr>
        <w:jc w:val="both"/>
        <w:rPr>
          <w:lang w:val="sr-Cyrl-CS"/>
        </w:rPr>
      </w:pPr>
    </w:p>
    <w:p w:rsidR="006213BA" w:rsidRDefault="006213BA" w:rsidP="0010166F">
      <w:pPr>
        <w:jc w:val="center"/>
        <w:rPr>
          <w:lang w:val="sr-Cyrl-CS"/>
        </w:rPr>
      </w:pPr>
      <w:r w:rsidRPr="006213BA">
        <w:rPr>
          <w:lang w:val="sr-Cyrl-CS"/>
        </w:rPr>
        <w:t>О б р а з л о ж е њ е</w:t>
      </w:r>
    </w:p>
    <w:p w:rsidR="005F2AA5" w:rsidRPr="0010166F" w:rsidRDefault="005F2AA5" w:rsidP="0010166F">
      <w:pPr>
        <w:jc w:val="center"/>
        <w:rPr>
          <w:lang w:val="sr-Cyrl-CS"/>
        </w:rPr>
      </w:pPr>
    </w:p>
    <w:p w:rsidR="006213BA" w:rsidRPr="006213BA" w:rsidRDefault="006213BA" w:rsidP="006213BA">
      <w:pPr>
        <w:ind w:firstLine="720"/>
        <w:jc w:val="both"/>
        <w:rPr>
          <w:noProof/>
          <w:lang w:val="sr-Cyrl-RS"/>
        </w:rPr>
      </w:pPr>
      <w:r w:rsidRPr="006213BA">
        <w:rPr>
          <w:noProof/>
          <w:lang w:val="sr-Cyrl-CS"/>
        </w:rPr>
        <w:t xml:space="preserve">Амандманом се допуњује </w:t>
      </w:r>
      <w:r w:rsidRPr="006213BA">
        <w:rPr>
          <w:noProof/>
          <w:lang w:val="sr-Cyrl-RS"/>
        </w:rPr>
        <w:t>члан 5. Предлог</w:t>
      </w:r>
      <w:r w:rsidRPr="006213BA">
        <w:rPr>
          <w:noProof/>
          <w:lang w:val="sr-Cyrl-CS"/>
        </w:rPr>
        <w:t>а</w:t>
      </w:r>
      <w:r w:rsidRPr="006213BA">
        <w:rPr>
          <w:noProof/>
          <w:lang w:val="sr-Cyrl-RS"/>
        </w:rPr>
        <w:t xml:space="preserve"> закона</w:t>
      </w:r>
      <w:r w:rsidRPr="006213BA">
        <w:rPr>
          <w:noProof/>
          <w:lang w:val="sr-Cyrl-CS"/>
        </w:rPr>
        <w:t>, којим се</w:t>
      </w:r>
      <w:r w:rsidRPr="006213BA">
        <w:rPr>
          <w:noProof/>
          <w:lang w:val="sr-Cyrl-RS"/>
        </w:rPr>
        <w:t xml:space="preserve"> допуњује члан 283</w:t>
      </w:r>
      <w:r w:rsidRPr="006213BA">
        <w:rPr>
          <w:noProof/>
          <w:lang w:val="sr-Cyrl-CS"/>
        </w:rPr>
        <w:t>.</w:t>
      </w:r>
      <w:r w:rsidRPr="006213BA">
        <w:rPr>
          <w:noProof/>
          <w:lang w:val="sr-Cyrl-RS"/>
        </w:rPr>
        <w:t xml:space="preserve"> Законика о кривичном поступку</w:t>
      </w:r>
      <w:r w:rsidRPr="006213BA">
        <w:rPr>
          <w:noProof/>
          <w:lang w:val="sr-Cyrl-CS"/>
        </w:rPr>
        <w:t xml:space="preserve">, </w:t>
      </w:r>
      <w:r w:rsidRPr="006213BA">
        <w:rPr>
          <w:noProof/>
          <w:lang w:val="sr-Cyrl-RS"/>
        </w:rPr>
        <w:t>тако што се додаје нови став којим се предвиђа да се у случају када су потребна средства за лечење детета у иностранству, та средства могу доделити, без спровођења јавног конкурса, из средстава прикупљених по основу примене института одлагања кривичног гоњења.</w:t>
      </w:r>
    </w:p>
    <w:p w:rsidR="006213BA" w:rsidRDefault="006213BA" w:rsidP="0010166F">
      <w:pPr>
        <w:ind w:firstLine="720"/>
        <w:jc w:val="both"/>
        <w:rPr>
          <w:noProof/>
          <w:lang w:val="sr-Cyrl-CS"/>
        </w:rPr>
      </w:pPr>
      <w:r w:rsidRPr="006213BA">
        <w:rPr>
          <w:noProof/>
          <w:lang w:val="sr-Cyrl-CS"/>
        </w:rPr>
        <w:t>Овим амандманом је обухваћено решење садржано у амандману који је на члан 5. поднео народни посланик Борислав Стефановић, уз правнотехничку редакцију.</w:t>
      </w:r>
    </w:p>
    <w:p w:rsidR="0010166F" w:rsidRPr="0010166F" w:rsidRDefault="0010166F" w:rsidP="0010166F">
      <w:pPr>
        <w:ind w:firstLine="720"/>
        <w:jc w:val="both"/>
        <w:rPr>
          <w:noProof/>
          <w:lang w:val="sr-Cyrl-CS"/>
        </w:rPr>
      </w:pPr>
    </w:p>
    <w:p w:rsidR="00E720D7" w:rsidRPr="006213BA" w:rsidRDefault="006213BA" w:rsidP="006213BA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E720D7" w:rsidRPr="00E720D7" w:rsidRDefault="00E720D7" w:rsidP="00A22886">
      <w:pPr>
        <w:jc w:val="both"/>
        <w:rPr>
          <w:b/>
          <w:lang w:val="sr-Cyrl-RS"/>
        </w:rPr>
      </w:pPr>
    </w:p>
    <w:p w:rsidR="00A22886" w:rsidRDefault="00A22886" w:rsidP="00A22886">
      <w:pPr>
        <w:jc w:val="both"/>
        <w:rPr>
          <w:b/>
          <w:lang w:val="sr-Cyrl-RS"/>
        </w:rPr>
      </w:pPr>
      <w:r>
        <w:rPr>
          <w:b/>
          <w:u w:val="single"/>
          <w:lang w:val="sr-Cyrl-CS"/>
        </w:rPr>
        <w:t>Четврта тачка дневног реда</w:t>
      </w:r>
      <w:r>
        <w:rPr>
          <w:b/>
          <w:lang w:val="sr-Cyrl-CS"/>
        </w:rPr>
        <w:t>:</w:t>
      </w:r>
      <w:r w:rsidR="006213BA" w:rsidRPr="006213BA">
        <w:rPr>
          <w:lang w:val="sr-Cyrl-RS"/>
        </w:rPr>
        <w:t xml:space="preserve"> </w:t>
      </w:r>
      <w:r w:rsidR="006213BA" w:rsidRPr="006213BA">
        <w:rPr>
          <w:b/>
          <w:lang w:val="sr-Cyrl-RS"/>
        </w:rPr>
        <w:t>Разматрање Предлога закона о правобранилаштву</w:t>
      </w:r>
      <w:r w:rsidR="006213BA" w:rsidRPr="006213BA">
        <w:rPr>
          <w:b/>
          <w:lang w:val="sr-Cyrl-CS"/>
        </w:rPr>
        <w:t>, у појединостима</w:t>
      </w:r>
      <w:r w:rsidR="006213BA" w:rsidRPr="006213BA">
        <w:rPr>
          <w:b/>
          <w:lang w:val="sr-Cyrl-RS"/>
        </w:rPr>
        <w:t>;</w:t>
      </w:r>
    </w:p>
    <w:p w:rsidR="0010166F" w:rsidRDefault="0010166F" w:rsidP="00A22886">
      <w:pPr>
        <w:jc w:val="both"/>
        <w:rPr>
          <w:b/>
          <w:lang w:val="sr-Latn-RS"/>
        </w:rPr>
      </w:pPr>
    </w:p>
    <w:p w:rsidR="006213BA" w:rsidRDefault="006213BA" w:rsidP="006213BA">
      <w:pPr>
        <w:ind w:firstLine="720"/>
        <w:jc w:val="both"/>
        <w:rPr>
          <w:lang w:val="sr-Cyrl-CS"/>
        </w:rPr>
      </w:pPr>
      <w:r>
        <w:rPr>
          <w:lang w:val="sr-Cyrl-CS"/>
        </w:rPr>
        <w:t>Поводом ове тачке дневног реда није било дискусије.</w:t>
      </w:r>
    </w:p>
    <w:p w:rsidR="0010166F" w:rsidRDefault="0010166F" w:rsidP="006213BA">
      <w:pPr>
        <w:ind w:firstLine="720"/>
        <w:jc w:val="both"/>
        <w:rPr>
          <w:lang w:val="sr-Cyrl-CS"/>
        </w:rPr>
      </w:pPr>
    </w:p>
    <w:p w:rsidR="006213BA" w:rsidRDefault="0010166F" w:rsidP="006213BA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6213BA">
        <w:rPr>
          <w:lang w:val="sr-Cyrl-CS"/>
        </w:rPr>
        <w:t>На основу члана 156. став 3. Пословника Народне скупштине, Одбор за правосуђе, државну упр</w:t>
      </w:r>
      <w:r w:rsidR="00080EF0">
        <w:rPr>
          <w:lang w:val="sr-Cyrl-CS"/>
        </w:rPr>
        <w:t>аву и локалну самоуправу поднео је</w:t>
      </w:r>
    </w:p>
    <w:p w:rsidR="006213BA" w:rsidRDefault="006213BA" w:rsidP="006213BA">
      <w:pPr>
        <w:jc w:val="both"/>
        <w:rPr>
          <w:lang w:val="sr-Cyrl-CS"/>
        </w:rPr>
      </w:pPr>
    </w:p>
    <w:p w:rsidR="0010166F" w:rsidRDefault="0010166F" w:rsidP="006213BA">
      <w:pPr>
        <w:jc w:val="both"/>
        <w:rPr>
          <w:lang w:val="sr-Cyrl-CS"/>
        </w:rPr>
      </w:pPr>
    </w:p>
    <w:p w:rsidR="006213BA" w:rsidRDefault="006213BA" w:rsidP="006213B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213BA" w:rsidRDefault="006213BA" w:rsidP="006213BA">
      <w:pPr>
        <w:jc w:val="both"/>
        <w:rPr>
          <w:lang w:val="sr-Cyrl-CS"/>
        </w:rPr>
      </w:pPr>
    </w:p>
    <w:p w:rsidR="006213BA" w:rsidRPr="00764EDE" w:rsidRDefault="006213BA" w:rsidP="0010166F">
      <w:pPr>
        <w:jc w:val="center"/>
        <w:rPr>
          <w:lang w:val="ru-RU"/>
        </w:rPr>
      </w:pPr>
      <w:r>
        <w:t>I</w:t>
      </w:r>
    </w:p>
    <w:p w:rsidR="006213BA" w:rsidRDefault="006213BA" w:rsidP="006213BA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је, у складу са чланом 164. став 1. Пословника Народне скупштине, размотрио амандман</w:t>
      </w:r>
      <w:r>
        <w:t>e</w:t>
      </w:r>
      <w:r>
        <w:rPr>
          <w:lang w:val="sr-Cyrl-CS"/>
        </w:rPr>
        <w:t xml:space="preserve"> поднет</w:t>
      </w:r>
      <w:r>
        <w:t>e</w:t>
      </w:r>
      <w:r>
        <w:rPr>
          <w:lang w:val="sr-Cyrl-CS"/>
        </w:rPr>
        <w:t xml:space="preserve"> на Предлог закона о правобранилаштву.</w:t>
      </w:r>
    </w:p>
    <w:p w:rsidR="006213BA" w:rsidRDefault="006213BA" w:rsidP="006213B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Одбор је одлучио да предложи Народној скупштини да </w:t>
      </w:r>
      <w:r>
        <w:rPr>
          <w:b/>
          <w:bCs/>
          <w:lang w:val="sr-Cyrl-CS"/>
        </w:rPr>
        <w:t>прихвати</w:t>
      </w:r>
      <w:r>
        <w:rPr>
          <w:lang w:val="sr-Cyrl-CS"/>
        </w:rPr>
        <w:t xml:space="preserve"> амандман</w:t>
      </w:r>
    </w:p>
    <w:p w:rsidR="006213BA" w:rsidRPr="00764EDE" w:rsidRDefault="006213BA" w:rsidP="0010166F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- </w:t>
      </w:r>
      <w:r w:rsidRPr="009F3906">
        <w:rPr>
          <w:lang w:val="sr-Cyrl-CS"/>
        </w:rPr>
        <w:t>на члан</w:t>
      </w:r>
      <w:r>
        <w:rPr>
          <w:lang w:val="sr-Cyrl-CS"/>
        </w:rPr>
        <w:t xml:space="preserve"> 25. који су заједно поднеле народни посланици Снежана Маловић и Биљана Хасановић Кораћ.</w:t>
      </w:r>
    </w:p>
    <w:p w:rsidR="006213BA" w:rsidRPr="000F63D3" w:rsidRDefault="006213BA" w:rsidP="006213BA">
      <w:pPr>
        <w:jc w:val="both"/>
        <w:rPr>
          <w:lang w:val="sr-Latn-CS"/>
        </w:rPr>
      </w:pPr>
      <w:r>
        <w:rPr>
          <w:lang w:val="sr-Cyrl-CS"/>
        </w:rPr>
        <w:t xml:space="preserve">               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6213BA" w:rsidRPr="00841B05" w:rsidRDefault="006213BA" w:rsidP="006213BA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>- на</w:t>
      </w:r>
      <w:r>
        <w:rPr>
          <w:lang w:val="sr-Cyrl-RS"/>
        </w:rPr>
        <w:t xml:space="preserve"> члан 2. који су заједно поднеле</w:t>
      </w:r>
      <w:r w:rsidRPr="00841B05">
        <w:rPr>
          <w:lang w:val="sr-Cyrl-RS"/>
        </w:rPr>
        <w:t xml:space="preserve"> наро</w:t>
      </w:r>
      <w:r>
        <w:rPr>
          <w:lang w:val="sr-Cyrl-RS"/>
        </w:rPr>
        <w:t xml:space="preserve">дни посланици Снежана Маловић </w:t>
      </w:r>
      <w:r>
        <w:rPr>
          <w:lang w:val="sr-Cyrl-CS"/>
        </w:rPr>
        <w:t>и</w:t>
      </w:r>
      <w:r>
        <w:rPr>
          <w:lang w:val="sr-Cyrl-RS"/>
        </w:rPr>
        <w:t xml:space="preserve"> </w:t>
      </w:r>
      <w:r w:rsidRPr="00841B05">
        <w:rPr>
          <w:lang w:val="sr-Cyrl-RS"/>
        </w:rPr>
        <w:t>Биљана Хасановић Кораћ;</w:t>
      </w:r>
    </w:p>
    <w:p w:rsidR="006213BA" w:rsidRPr="00841B05" w:rsidRDefault="006213BA" w:rsidP="006213BA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>- на</w:t>
      </w:r>
      <w:r>
        <w:rPr>
          <w:lang w:val="sr-Cyrl-RS"/>
        </w:rPr>
        <w:t xml:space="preserve"> члан 3. који су заједно поднеле</w:t>
      </w:r>
      <w:r w:rsidRPr="00841B05">
        <w:rPr>
          <w:lang w:val="sr-Cyrl-RS"/>
        </w:rPr>
        <w:t xml:space="preserve"> народни посланици Снежана Маловић и Биљана Хасановић Кораћ;</w:t>
      </w:r>
    </w:p>
    <w:p w:rsidR="006213BA" w:rsidRPr="00841B05" w:rsidRDefault="006213BA" w:rsidP="006213BA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>- на</w:t>
      </w:r>
      <w:r>
        <w:rPr>
          <w:lang w:val="sr-Cyrl-RS"/>
        </w:rPr>
        <w:t xml:space="preserve"> члан 5. који су заједно поднеле</w:t>
      </w:r>
      <w:r w:rsidRPr="00841B05">
        <w:rPr>
          <w:lang w:val="sr-Cyrl-RS"/>
        </w:rPr>
        <w:t xml:space="preserve"> народни посланици Снежана Маловић и Биљана Хасановић Кораћ;</w:t>
      </w:r>
    </w:p>
    <w:p w:rsidR="006213BA" w:rsidRPr="00841B05" w:rsidRDefault="006213BA" w:rsidP="006213BA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>- на члан 8. који су заједно поднели народни посланици Зоран Живковић и Владимир Павићевић;</w:t>
      </w:r>
    </w:p>
    <w:p w:rsidR="006213BA" w:rsidRPr="00841B05" w:rsidRDefault="006213BA" w:rsidP="006213BA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6213BA" w:rsidRPr="00841B05" w:rsidRDefault="006213BA" w:rsidP="006213BA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>- на члан 11. који су заједно поднели народни посланици Зоран Живковић и Владимир Павићевић;</w:t>
      </w:r>
    </w:p>
    <w:p w:rsidR="006213BA" w:rsidRPr="00841B05" w:rsidRDefault="006213BA" w:rsidP="006213BA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на </w:t>
      </w:r>
      <w:r>
        <w:rPr>
          <w:lang w:val="sr-Cyrl-RS"/>
        </w:rPr>
        <w:t>члан 18. који су заједно поднеле</w:t>
      </w:r>
      <w:r w:rsidRPr="00841B05">
        <w:rPr>
          <w:lang w:val="sr-Cyrl-RS"/>
        </w:rPr>
        <w:t xml:space="preserve"> народни посланици Снежана Маловић и Биљана Хасановић Кораћ;</w:t>
      </w:r>
    </w:p>
    <w:p w:rsidR="006213BA" w:rsidRPr="00841B05" w:rsidRDefault="006213BA" w:rsidP="006213BA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на члан 21. који су заједно поднели народни посланици Борислав Стефановић, Драган Шутановац и Весна Мартиновић; </w:t>
      </w:r>
    </w:p>
    <w:p w:rsidR="006213BA" w:rsidRPr="00841B05" w:rsidRDefault="006213BA" w:rsidP="006213BA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на </w:t>
      </w:r>
      <w:r>
        <w:rPr>
          <w:lang w:val="sr-Cyrl-RS"/>
        </w:rPr>
        <w:t>члан 23. који су заједно поднеле</w:t>
      </w:r>
      <w:r w:rsidRPr="00841B05">
        <w:rPr>
          <w:lang w:val="sr-Cyrl-RS"/>
        </w:rPr>
        <w:t xml:space="preserve"> народни посланици Снежана Маловић и Биљана Хасановић Кораћ;</w:t>
      </w:r>
    </w:p>
    <w:p w:rsidR="006213BA" w:rsidRPr="00841B05" w:rsidRDefault="006213BA" w:rsidP="006213BA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на </w:t>
      </w:r>
      <w:r>
        <w:rPr>
          <w:lang w:val="sr-Cyrl-RS"/>
        </w:rPr>
        <w:t>члан 32. који су заједно поднеле</w:t>
      </w:r>
      <w:r w:rsidRPr="00841B05">
        <w:rPr>
          <w:lang w:val="sr-Cyrl-RS"/>
        </w:rPr>
        <w:t xml:space="preserve"> народни посланици Снежана Маловић и Биљана Хасановић Кораћ;</w:t>
      </w:r>
    </w:p>
    <w:p w:rsidR="006213BA" w:rsidRPr="00841B05" w:rsidRDefault="006213BA" w:rsidP="006213BA">
      <w:pPr>
        <w:ind w:firstLine="720"/>
        <w:jc w:val="both"/>
        <w:rPr>
          <w:lang w:val="sr-Cyrl-RS"/>
        </w:rPr>
      </w:pPr>
      <w:r w:rsidRPr="00841B05">
        <w:rPr>
          <w:lang w:val="sr-Cyrl-RS"/>
        </w:rPr>
        <w:t xml:space="preserve">- на </w:t>
      </w:r>
      <w:r>
        <w:rPr>
          <w:lang w:val="sr-Cyrl-RS"/>
        </w:rPr>
        <w:t>члан 54. који су заједно поднеле</w:t>
      </w:r>
      <w:r w:rsidRPr="00841B05">
        <w:rPr>
          <w:lang w:val="sr-Cyrl-RS"/>
        </w:rPr>
        <w:t xml:space="preserve"> народни посланици Снежана Маловић и Биљана Хасановић Кораћ;</w:t>
      </w:r>
    </w:p>
    <w:p w:rsidR="006213BA" w:rsidRPr="00764EDE" w:rsidRDefault="006213BA" w:rsidP="006213BA">
      <w:pPr>
        <w:ind w:firstLine="720"/>
        <w:jc w:val="both"/>
        <w:rPr>
          <w:lang w:val="ru-RU"/>
        </w:rPr>
      </w:pPr>
      <w:r w:rsidRPr="00841B05">
        <w:rPr>
          <w:lang w:val="sr-Cyrl-RS"/>
        </w:rPr>
        <w:t xml:space="preserve">- на </w:t>
      </w:r>
      <w:r>
        <w:rPr>
          <w:lang w:val="sr-Cyrl-RS"/>
        </w:rPr>
        <w:t>члан 58. који су заједно поднеле</w:t>
      </w:r>
      <w:r w:rsidRPr="00841B05">
        <w:rPr>
          <w:lang w:val="sr-Cyrl-RS"/>
        </w:rPr>
        <w:t xml:space="preserve"> народни посланици Снежана М</w:t>
      </w:r>
      <w:r>
        <w:rPr>
          <w:lang w:val="sr-Cyrl-RS"/>
        </w:rPr>
        <w:t xml:space="preserve">аловић </w:t>
      </w:r>
      <w:r>
        <w:rPr>
          <w:lang w:val="sr-Cyrl-CS"/>
        </w:rPr>
        <w:t xml:space="preserve">и </w:t>
      </w:r>
      <w:r w:rsidRPr="00841B05">
        <w:rPr>
          <w:lang w:val="sr-Cyrl-RS"/>
        </w:rPr>
        <w:t>Биљана Хасановић Кораћ</w:t>
      </w:r>
      <w:r w:rsidRPr="00764EDE">
        <w:rPr>
          <w:lang w:val="ru-RU"/>
        </w:rPr>
        <w:t>.</w:t>
      </w:r>
    </w:p>
    <w:p w:rsidR="006213BA" w:rsidRPr="00764EDE" w:rsidRDefault="006213BA" w:rsidP="006213BA">
      <w:pPr>
        <w:jc w:val="both"/>
        <w:rPr>
          <w:lang w:val="ru-RU"/>
        </w:rPr>
      </w:pPr>
    </w:p>
    <w:p w:rsidR="006213BA" w:rsidRPr="00764EDE" w:rsidRDefault="006213BA" w:rsidP="0010166F">
      <w:pPr>
        <w:jc w:val="center"/>
        <w:rPr>
          <w:lang w:val="ru-RU"/>
        </w:rPr>
      </w:pPr>
      <w:r>
        <w:t>II</w:t>
      </w:r>
    </w:p>
    <w:p w:rsidR="006213BA" w:rsidRPr="006213BA" w:rsidRDefault="0010166F" w:rsidP="006213BA">
      <w:pPr>
        <w:jc w:val="both"/>
        <w:rPr>
          <w:lang w:val="ru-RU"/>
        </w:rPr>
      </w:pPr>
      <w:r>
        <w:rPr>
          <w:lang w:val="ru-RU"/>
        </w:rPr>
        <w:tab/>
        <w:t xml:space="preserve"> </w:t>
      </w:r>
      <w:r w:rsidR="006213BA" w:rsidRPr="006213BA">
        <w:rPr>
          <w:lang w:val="ru-RU"/>
        </w:rPr>
        <w:t xml:space="preserve">На основу члана 157. став 6. </w:t>
      </w:r>
      <w:r w:rsidR="006213BA" w:rsidRPr="006213BA">
        <w:rPr>
          <w:lang w:val="sr-Cyrl-CS"/>
        </w:rPr>
        <w:t>и члана 161. став 1.</w:t>
      </w:r>
      <w:r w:rsidR="006213BA" w:rsidRPr="006213BA">
        <w:rPr>
          <w:lang w:val="ru-RU"/>
        </w:rPr>
        <w:t xml:space="preserve"> Пословника Народне скупштине Одбор </w:t>
      </w:r>
      <w:r>
        <w:rPr>
          <w:lang w:val="ru-RU"/>
        </w:rPr>
        <w:t xml:space="preserve">је </w:t>
      </w:r>
      <w:r w:rsidR="006213BA" w:rsidRPr="006213BA">
        <w:rPr>
          <w:lang w:val="sr-Cyrl-RS"/>
        </w:rPr>
        <w:t xml:space="preserve">на Предлог </w:t>
      </w:r>
      <w:r w:rsidR="006213BA" w:rsidRPr="006213BA">
        <w:rPr>
          <w:lang w:val="sr-Cyrl-CS"/>
        </w:rPr>
        <w:t>з</w:t>
      </w:r>
      <w:r w:rsidR="006213BA" w:rsidRPr="006213BA">
        <w:rPr>
          <w:lang w:val="sr-Cyrl-RS"/>
        </w:rPr>
        <w:t xml:space="preserve">акона о  правобранилаштву </w:t>
      </w:r>
      <w:r>
        <w:rPr>
          <w:lang w:val="ru-RU"/>
        </w:rPr>
        <w:t>поднео следећи</w:t>
      </w:r>
    </w:p>
    <w:p w:rsidR="006213BA" w:rsidRPr="006213BA" w:rsidRDefault="006213BA" w:rsidP="006213BA">
      <w:pPr>
        <w:jc w:val="both"/>
        <w:rPr>
          <w:lang w:val="sr-Cyrl-CS"/>
        </w:rPr>
      </w:pPr>
    </w:p>
    <w:p w:rsidR="006213BA" w:rsidRPr="006213BA" w:rsidRDefault="006213BA" w:rsidP="006213BA">
      <w:pPr>
        <w:jc w:val="center"/>
        <w:rPr>
          <w:lang w:val="sr-Cyrl-CS"/>
        </w:rPr>
      </w:pPr>
      <w:r w:rsidRPr="006213BA">
        <w:rPr>
          <w:lang w:val="sr-Cyrl-CS"/>
        </w:rPr>
        <w:t>АМАНДМАН</w:t>
      </w:r>
    </w:p>
    <w:p w:rsidR="006213BA" w:rsidRPr="006213BA" w:rsidRDefault="006213BA" w:rsidP="006213BA">
      <w:pPr>
        <w:jc w:val="center"/>
        <w:rPr>
          <w:lang w:val="sr-Cyrl-CS"/>
        </w:rPr>
      </w:pPr>
    </w:p>
    <w:p w:rsidR="006213BA" w:rsidRPr="006213BA" w:rsidRDefault="006213BA" w:rsidP="006213BA">
      <w:pPr>
        <w:jc w:val="both"/>
        <w:rPr>
          <w:lang w:val="sr-Cyrl-RS"/>
        </w:rPr>
      </w:pPr>
      <w:r w:rsidRPr="006213BA">
        <w:rPr>
          <w:lang w:val="sr-Cyrl-CS"/>
        </w:rPr>
        <w:tab/>
      </w:r>
      <w:r w:rsidRPr="006213BA">
        <w:rPr>
          <w:lang w:val="sr-Cyrl-RS"/>
        </w:rPr>
        <w:t>У ч</w:t>
      </w:r>
      <w:r w:rsidRPr="006213BA">
        <w:rPr>
          <w:lang w:val="sr-Cyrl-CS"/>
        </w:rPr>
        <w:t>лан</w:t>
      </w:r>
      <w:r w:rsidRPr="006213BA">
        <w:rPr>
          <w:lang w:val="sr-Cyrl-RS"/>
        </w:rPr>
        <w:t>у 32. став 1. Предлога закона после речи: „однос Државног правобранилаштваˮ додаје се реч: „премаˮ.</w:t>
      </w:r>
    </w:p>
    <w:p w:rsidR="006213BA" w:rsidRPr="006213BA" w:rsidRDefault="006213BA" w:rsidP="006213BA">
      <w:pPr>
        <w:jc w:val="both"/>
        <w:rPr>
          <w:lang w:val="sr-Cyrl-RS"/>
        </w:rPr>
      </w:pPr>
    </w:p>
    <w:p w:rsidR="006213BA" w:rsidRPr="006213BA" w:rsidRDefault="006213BA" w:rsidP="006213BA">
      <w:pPr>
        <w:jc w:val="both"/>
        <w:rPr>
          <w:lang w:val="sr-Cyrl-CS"/>
        </w:rPr>
      </w:pPr>
      <w:r w:rsidRPr="006213BA">
        <w:rPr>
          <w:lang w:val="sr-Cyrl-RS"/>
        </w:rPr>
        <w:tab/>
        <w:t xml:space="preserve">У ставу 2. после речи: „надлежногˮ додаје се реч: „заˮ.  </w:t>
      </w:r>
    </w:p>
    <w:p w:rsidR="006213BA" w:rsidRPr="006213BA" w:rsidRDefault="006213BA" w:rsidP="006213BA">
      <w:pPr>
        <w:jc w:val="both"/>
        <w:rPr>
          <w:lang w:val="sr-Cyrl-CS"/>
        </w:rPr>
      </w:pPr>
    </w:p>
    <w:p w:rsidR="006213BA" w:rsidRDefault="006213BA" w:rsidP="0010166F">
      <w:pPr>
        <w:jc w:val="center"/>
        <w:rPr>
          <w:lang w:val="sr-Cyrl-CS"/>
        </w:rPr>
      </w:pPr>
      <w:r w:rsidRPr="006213BA">
        <w:rPr>
          <w:lang w:val="sr-Cyrl-CS"/>
        </w:rPr>
        <w:t>О б р а з л о ж е њ е</w:t>
      </w:r>
    </w:p>
    <w:p w:rsidR="005F2AA5" w:rsidRPr="006213BA" w:rsidRDefault="005F2AA5" w:rsidP="0010166F">
      <w:pPr>
        <w:jc w:val="center"/>
        <w:rPr>
          <w:lang w:val="sr-Cyrl-RS"/>
        </w:rPr>
      </w:pPr>
    </w:p>
    <w:p w:rsidR="006213BA" w:rsidRPr="006213BA" w:rsidRDefault="006213BA" w:rsidP="006213BA">
      <w:pPr>
        <w:ind w:firstLine="720"/>
        <w:jc w:val="both"/>
        <w:rPr>
          <w:noProof/>
          <w:lang w:val="sr-Cyrl-CS"/>
        </w:rPr>
      </w:pPr>
      <w:r w:rsidRPr="006213BA">
        <w:rPr>
          <w:noProof/>
          <w:lang w:val="sr-Cyrl-CS"/>
        </w:rPr>
        <w:t>Амандманом се</w:t>
      </w:r>
      <w:r w:rsidRPr="006213BA">
        <w:rPr>
          <w:noProof/>
          <w:lang w:val="sr-Cyrl-RS"/>
        </w:rPr>
        <w:t xml:space="preserve"> врши језичка редакција одредаба члана 32. ст. 1. и 2.  Предлога закона.</w:t>
      </w:r>
    </w:p>
    <w:p w:rsidR="006213BA" w:rsidRDefault="006213BA" w:rsidP="006213BA">
      <w:pPr>
        <w:jc w:val="both"/>
        <w:rPr>
          <w:lang w:val="sr-Cyrl-CS"/>
        </w:rPr>
      </w:pPr>
      <w:r w:rsidRPr="00764EDE">
        <w:rPr>
          <w:lang w:val="ru-RU"/>
        </w:rPr>
        <w:t xml:space="preserve"> </w:t>
      </w:r>
    </w:p>
    <w:p w:rsidR="006213BA" w:rsidRDefault="00B867D5" w:rsidP="006213BA">
      <w:pPr>
        <w:jc w:val="both"/>
        <w:rPr>
          <w:lang w:val="sr-Cyrl-CS"/>
        </w:rPr>
      </w:pPr>
      <w:r>
        <w:rPr>
          <w:lang w:val="sr-Cyrl-CS"/>
        </w:rPr>
        <w:tab/>
      </w:r>
      <w:r w:rsidR="006213BA">
        <w:rPr>
          <w:lang w:val="sr-Cyrl-CS"/>
        </w:rPr>
        <w:t>За известиоца Одбора на седници Народне скупштине одређен је</w:t>
      </w:r>
      <w:r w:rsidR="006213BA">
        <w:rPr>
          <w:lang w:val="sr-Cyrl-RS"/>
        </w:rPr>
        <w:t xml:space="preserve"> Петар Петровић</w:t>
      </w:r>
      <w:r w:rsidR="006213BA">
        <w:rPr>
          <w:lang w:val="sr-Cyrl-CS"/>
        </w:rPr>
        <w:t>, председник Одбора.</w:t>
      </w:r>
    </w:p>
    <w:p w:rsidR="006213BA" w:rsidRPr="006213BA" w:rsidRDefault="006213BA" w:rsidP="00A22886">
      <w:pPr>
        <w:jc w:val="both"/>
        <w:rPr>
          <w:b/>
          <w:lang w:val="sr-Latn-RS"/>
        </w:rPr>
      </w:pPr>
    </w:p>
    <w:p w:rsidR="00A22886" w:rsidRDefault="00A22886" w:rsidP="00A22886">
      <w:pPr>
        <w:jc w:val="both"/>
        <w:rPr>
          <w:b/>
        </w:rPr>
      </w:pPr>
      <w:r>
        <w:rPr>
          <w:b/>
          <w:u w:val="single"/>
          <w:lang w:val="sr-Cyrl-CS"/>
        </w:rPr>
        <w:t>Пета тачка дневног реда</w:t>
      </w:r>
      <w:r>
        <w:rPr>
          <w:b/>
          <w:lang w:val="sr-Cyrl-CS"/>
        </w:rPr>
        <w:t>:</w:t>
      </w:r>
      <w:r w:rsidR="006213BA" w:rsidRPr="006213BA">
        <w:rPr>
          <w:lang w:val="sr-Cyrl-RS"/>
        </w:rPr>
        <w:t xml:space="preserve"> </w:t>
      </w:r>
      <w:r w:rsidR="006213BA" w:rsidRPr="006213BA">
        <w:rPr>
          <w:b/>
          <w:lang w:val="sr-Cyrl-RS"/>
        </w:rPr>
        <w:t>Разматрање Предлога закона о посредовању у решавању спорова</w:t>
      </w:r>
      <w:r w:rsidR="006213BA" w:rsidRPr="006213BA">
        <w:rPr>
          <w:b/>
          <w:lang w:val="sr-Cyrl-CS"/>
        </w:rPr>
        <w:t>, у појединостима</w:t>
      </w:r>
      <w:r w:rsidR="006213BA" w:rsidRPr="006213BA">
        <w:rPr>
          <w:b/>
          <w:lang w:val="sr-Cyrl-RS"/>
        </w:rPr>
        <w:t>;</w:t>
      </w:r>
    </w:p>
    <w:p w:rsidR="009E3A8E" w:rsidRPr="009E3A8E" w:rsidRDefault="009E3A8E" w:rsidP="00A22886">
      <w:pPr>
        <w:jc w:val="both"/>
        <w:rPr>
          <w:b/>
        </w:rPr>
      </w:pPr>
    </w:p>
    <w:p w:rsidR="006213BA" w:rsidRDefault="006213BA" w:rsidP="006213BA">
      <w:pPr>
        <w:ind w:firstLine="720"/>
        <w:jc w:val="both"/>
        <w:rPr>
          <w:lang w:val="sr-Cyrl-CS"/>
        </w:rPr>
      </w:pPr>
      <w:r>
        <w:rPr>
          <w:lang w:val="sr-Cyrl-CS"/>
        </w:rPr>
        <w:t>Поводом ове тачке дневног реда није било дискусије.</w:t>
      </w:r>
    </w:p>
    <w:p w:rsidR="006213BA" w:rsidRPr="006213BA" w:rsidRDefault="006213BA" w:rsidP="00A22886">
      <w:pPr>
        <w:jc w:val="both"/>
        <w:rPr>
          <w:b/>
          <w:lang w:val="sr-Cyrl-CS"/>
        </w:rPr>
      </w:pPr>
    </w:p>
    <w:p w:rsidR="006213BA" w:rsidRPr="006213BA" w:rsidRDefault="0010166F" w:rsidP="006213BA">
      <w:pPr>
        <w:jc w:val="both"/>
        <w:rPr>
          <w:lang w:val="sr-Latn-RS"/>
        </w:rPr>
      </w:pPr>
      <w:r>
        <w:rPr>
          <w:lang w:val="sr-Cyrl-CS"/>
        </w:rPr>
        <w:t xml:space="preserve">            </w:t>
      </w:r>
      <w:r w:rsidR="006213BA"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</w:t>
      </w:r>
      <w:r w:rsidR="006213BA">
        <w:rPr>
          <w:lang w:val="sr-Latn-RS"/>
        </w:rPr>
        <w:t>eo je</w:t>
      </w:r>
    </w:p>
    <w:p w:rsidR="006213BA" w:rsidRDefault="006213BA" w:rsidP="006213BA">
      <w:pPr>
        <w:jc w:val="both"/>
        <w:rPr>
          <w:lang w:val="sr-Cyrl-CS"/>
        </w:rPr>
      </w:pPr>
    </w:p>
    <w:p w:rsidR="006213BA" w:rsidRDefault="006213BA" w:rsidP="006213B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213BA" w:rsidRDefault="006213BA" w:rsidP="006213BA">
      <w:pPr>
        <w:jc w:val="both"/>
        <w:rPr>
          <w:lang w:val="sr-Cyrl-CS"/>
        </w:rPr>
      </w:pPr>
    </w:p>
    <w:p w:rsidR="006213BA" w:rsidRDefault="0010166F" w:rsidP="006213BA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6213BA">
        <w:rPr>
          <w:lang w:val="sr-Cyrl-CS"/>
        </w:rPr>
        <w:t>Одбор је, у складу са чланом 164. став 1. Пословника Народне скупштине, размотрио амандман поднет на Предлог закона о  посредовању у решавању спорова.</w:t>
      </w:r>
    </w:p>
    <w:p w:rsidR="006213BA" w:rsidRDefault="006213BA" w:rsidP="0010166F">
      <w:pPr>
        <w:pStyle w:val="NoSpacing"/>
        <w:spacing w:line="276" w:lineRule="auto"/>
        <w:ind w:firstLine="720"/>
        <w:jc w:val="both"/>
        <w:rPr>
          <w:sz w:val="28"/>
          <w:szCs w:val="28"/>
          <w:lang w:val="sr-Cyrl-RS"/>
        </w:rPr>
      </w:pPr>
      <w:r w:rsidRPr="00943C72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943C7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амандман</w:t>
      </w:r>
      <w:r w:rsidRPr="00943C7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 xml:space="preserve">     </w:t>
      </w:r>
    </w:p>
    <w:p w:rsidR="006213BA" w:rsidRPr="00CA2A92" w:rsidRDefault="006213BA" w:rsidP="006213BA">
      <w:pPr>
        <w:pStyle w:val="NoSpacing"/>
        <w:spacing w:line="276" w:lineRule="auto"/>
        <w:ind w:left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sr-Cyrl-RS"/>
        </w:rPr>
        <w:t xml:space="preserve"> </w:t>
      </w:r>
      <w:r w:rsidRPr="00943C72">
        <w:rPr>
          <w:sz w:val="24"/>
          <w:szCs w:val="24"/>
          <w:lang w:val="sr-Cyrl-RS"/>
        </w:rPr>
        <w:t xml:space="preserve">- </w:t>
      </w:r>
      <w:r w:rsidRPr="00943C7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CA2A92">
        <w:rPr>
          <w:rFonts w:ascii="Times New Roman" w:hAnsi="Times New Roman" w:cs="Times New Roman"/>
          <w:sz w:val="24"/>
          <w:szCs w:val="24"/>
          <w:lang w:val="ru-RU"/>
        </w:rPr>
        <w:t xml:space="preserve">а члан 29. </w:t>
      </w:r>
      <w:r w:rsidRPr="00943C72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CA2A92">
        <w:rPr>
          <w:rFonts w:ascii="Times New Roman" w:hAnsi="Times New Roman" w:cs="Times New Roman"/>
          <w:sz w:val="24"/>
          <w:szCs w:val="24"/>
          <w:lang w:val="ru-RU"/>
        </w:rPr>
        <w:t xml:space="preserve"> је подне</w:t>
      </w:r>
      <w:r w:rsidRPr="00943C72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Pr="00CA2A92">
        <w:rPr>
          <w:rFonts w:ascii="Times New Roman" w:hAnsi="Times New Roman" w:cs="Times New Roman"/>
          <w:sz w:val="24"/>
          <w:szCs w:val="24"/>
          <w:lang w:val="ru-RU"/>
        </w:rPr>
        <w:t xml:space="preserve"> народни посланик </w:t>
      </w:r>
      <w:r w:rsidRPr="00943C72">
        <w:rPr>
          <w:rFonts w:ascii="Times New Roman" w:hAnsi="Times New Roman" w:cs="Times New Roman"/>
          <w:sz w:val="24"/>
          <w:szCs w:val="24"/>
          <w:lang w:val="sr-Cyrl-CS"/>
        </w:rPr>
        <w:t>Сузана Спасојевић.</w:t>
      </w:r>
      <w:r w:rsidRPr="00CA2A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3BA" w:rsidRDefault="006213BA" w:rsidP="006213BA">
      <w:pPr>
        <w:jc w:val="both"/>
        <w:rPr>
          <w:lang w:val="sr-Cyrl-CS"/>
        </w:rPr>
      </w:pPr>
    </w:p>
    <w:p w:rsidR="006213BA" w:rsidRDefault="0010166F" w:rsidP="006213BA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6213BA">
        <w:rPr>
          <w:lang w:val="sr-Cyrl-CS"/>
        </w:rPr>
        <w:t>За известиоца Одбора на седници Народне скупштине одређен је</w:t>
      </w:r>
      <w:r w:rsidR="006213BA">
        <w:rPr>
          <w:lang w:val="sr-Cyrl-RS"/>
        </w:rPr>
        <w:t xml:space="preserve"> Петар Петровић</w:t>
      </w:r>
      <w:r w:rsidR="006213BA">
        <w:rPr>
          <w:lang w:val="sr-Cyrl-CS"/>
        </w:rPr>
        <w:t>, председник Одбора.</w:t>
      </w:r>
    </w:p>
    <w:p w:rsidR="006213BA" w:rsidRPr="006213BA" w:rsidRDefault="006213BA" w:rsidP="00A22886">
      <w:pPr>
        <w:jc w:val="both"/>
        <w:rPr>
          <w:b/>
          <w:lang w:val="sr-Latn-RS"/>
        </w:rPr>
      </w:pPr>
    </w:p>
    <w:p w:rsidR="002513D1" w:rsidRDefault="00A22886" w:rsidP="002513D1">
      <w:pPr>
        <w:rPr>
          <w:b/>
        </w:rPr>
      </w:pPr>
      <w:r>
        <w:rPr>
          <w:b/>
          <w:u w:val="single"/>
          <w:lang w:val="sr-Cyrl-CS"/>
        </w:rPr>
        <w:t>Шеста тачка дневног реда</w:t>
      </w:r>
      <w:r>
        <w:rPr>
          <w:b/>
          <w:lang w:val="sr-Cyrl-CS"/>
        </w:rPr>
        <w:t>:</w:t>
      </w:r>
      <w:r w:rsidR="002513D1" w:rsidRPr="002513D1">
        <w:rPr>
          <w:rFonts w:eastAsiaTheme="minorEastAsia"/>
          <w:lang w:val="sr-Cyrl-RS"/>
        </w:rPr>
        <w:t xml:space="preserve"> </w:t>
      </w:r>
      <w:r w:rsidR="002513D1" w:rsidRPr="002513D1">
        <w:rPr>
          <w:b/>
          <w:lang w:val="sr-Cyrl-RS"/>
        </w:rPr>
        <w:t xml:space="preserve">Разматрање Предлога закона о изменама и допунама Закона о парничном </w:t>
      </w:r>
      <w:r w:rsidR="002513D1">
        <w:rPr>
          <w:b/>
          <w:lang w:val="sr-Cyrl-RS"/>
        </w:rPr>
        <w:t>поступку</w:t>
      </w:r>
      <w:r w:rsidR="002513D1" w:rsidRPr="002513D1">
        <w:rPr>
          <w:b/>
          <w:lang w:val="sr-Cyrl-CS"/>
        </w:rPr>
        <w:t>, у појединостима</w:t>
      </w:r>
      <w:r w:rsidR="002513D1" w:rsidRPr="002513D1">
        <w:rPr>
          <w:b/>
          <w:lang w:val="sr-Cyrl-RS"/>
        </w:rPr>
        <w:t>;</w:t>
      </w:r>
    </w:p>
    <w:p w:rsidR="009E3A8E" w:rsidRPr="009E3A8E" w:rsidRDefault="009E3A8E" w:rsidP="002513D1">
      <w:pPr>
        <w:rPr>
          <w:b/>
        </w:rPr>
      </w:pPr>
    </w:p>
    <w:p w:rsidR="002513D1" w:rsidRDefault="002513D1" w:rsidP="002513D1">
      <w:pPr>
        <w:ind w:firstLine="720"/>
        <w:jc w:val="both"/>
        <w:rPr>
          <w:lang w:val="sr-Cyrl-CS"/>
        </w:rPr>
      </w:pPr>
      <w:r>
        <w:rPr>
          <w:lang w:val="sr-Cyrl-CS"/>
        </w:rPr>
        <w:t>Поводом ове тачке дневног реда није било дискусије.</w:t>
      </w:r>
    </w:p>
    <w:p w:rsidR="002513D1" w:rsidRPr="002513D1" w:rsidRDefault="002513D1" w:rsidP="002513D1">
      <w:pPr>
        <w:rPr>
          <w:b/>
          <w:lang w:val="sr-Cyrl-CS"/>
        </w:rPr>
      </w:pPr>
    </w:p>
    <w:p w:rsidR="002513D1" w:rsidRPr="002513D1" w:rsidRDefault="002513D1" w:rsidP="0010166F">
      <w:pPr>
        <w:ind w:firstLine="720"/>
        <w:jc w:val="both"/>
        <w:rPr>
          <w:lang w:val="sr-Latn-RS"/>
        </w:rPr>
      </w:pPr>
      <w:r w:rsidRPr="002513D1">
        <w:rPr>
          <w:lang w:val="sr-Cyrl-CS"/>
        </w:rPr>
        <w:t>На основу члана 156. став 3. Пословника Народне скупштине, Одбор за правосуђе, државну упр</w:t>
      </w:r>
      <w:r>
        <w:rPr>
          <w:lang w:val="sr-Cyrl-CS"/>
        </w:rPr>
        <w:t>аву и локалну самоуправу подн</w:t>
      </w:r>
      <w:r>
        <w:rPr>
          <w:lang w:val="sr-Latn-RS"/>
        </w:rPr>
        <w:t>eo je</w:t>
      </w:r>
    </w:p>
    <w:p w:rsidR="002513D1" w:rsidRPr="002513D1" w:rsidRDefault="002513D1" w:rsidP="002513D1">
      <w:pPr>
        <w:jc w:val="both"/>
        <w:rPr>
          <w:lang w:val="sr-Cyrl-CS"/>
        </w:rPr>
      </w:pPr>
    </w:p>
    <w:p w:rsidR="002513D1" w:rsidRPr="002513D1" w:rsidRDefault="002513D1" w:rsidP="002513D1">
      <w:pPr>
        <w:jc w:val="center"/>
        <w:rPr>
          <w:lang w:val="sr-Cyrl-CS"/>
        </w:rPr>
      </w:pPr>
      <w:r w:rsidRPr="002513D1">
        <w:rPr>
          <w:lang w:val="sr-Cyrl-CS"/>
        </w:rPr>
        <w:t>И З В Е Ш Т А Ј</w:t>
      </w:r>
    </w:p>
    <w:p w:rsidR="002513D1" w:rsidRPr="002513D1" w:rsidRDefault="002513D1" w:rsidP="002513D1">
      <w:pPr>
        <w:jc w:val="both"/>
        <w:rPr>
          <w:lang w:val="sr-Cyrl-CS"/>
        </w:rPr>
      </w:pPr>
    </w:p>
    <w:p w:rsidR="002513D1" w:rsidRPr="0010166F" w:rsidRDefault="002513D1" w:rsidP="002513D1">
      <w:pPr>
        <w:jc w:val="both"/>
        <w:rPr>
          <w:lang w:val="ru-RU"/>
        </w:rPr>
      </w:pPr>
      <w:r w:rsidRPr="002513D1">
        <w:rPr>
          <w:lang w:val="sr-Cyrl-CS"/>
        </w:rPr>
        <w:t xml:space="preserve">            Одбор је, у складу са чланом 164. став 1. Пословника Народне скупштине,</w:t>
      </w:r>
      <w:r w:rsidRPr="002513D1">
        <w:rPr>
          <w:lang w:val="ru-RU"/>
        </w:rPr>
        <w:t xml:space="preserve"> </w:t>
      </w:r>
      <w:r w:rsidRPr="002513D1">
        <w:rPr>
          <w:lang w:val="sr-Cyrl-CS"/>
        </w:rPr>
        <w:t>размотрио амандмане поднете на Предлог закона о изменама и допунама Закона о парничном поступку.</w:t>
      </w:r>
    </w:p>
    <w:p w:rsidR="002513D1" w:rsidRPr="002513D1" w:rsidRDefault="002513D1" w:rsidP="002513D1">
      <w:pPr>
        <w:jc w:val="both"/>
        <w:rPr>
          <w:lang w:val="sr-Cyrl-CS"/>
        </w:rPr>
      </w:pPr>
      <w:r w:rsidRPr="002513D1">
        <w:rPr>
          <w:lang w:val="sr-Cyrl-CS"/>
        </w:rPr>
        <w:t xml:space="preserve">            Одбор је одлучио да предложи Народној скупштини да </w:t>
      </w:r>
      <w:r w:rsidRPr="002513D1">
        <w:rPr>
          <w:b/>
          <w:bCs/>
          <w:lang w:val="sr-Cyrl-CS"/>
        </w:rPr>
        <w:t>одбије</w:t>
      </w:r>
      <w:r w:rsidRPr="002513D1">
        <w:rPr>
          <w:lang w:val="sr-Cyrl-CS"/>
        </w:rPr>
        <w:t xml:space="preserve"> следеће амандмане:</w:t>
      </w:r>
    </w:p>
    <w:p w:rsidR="002513D1" w:rsidRPr="002513D1" w:rsidRDefault="002513D1" w:rsidP="002513D1">
      <w:pPr>
        <w:rPr>
          <w:lang w:val="sr-Cyrl-RS"/>
        </w:rPr>
      </w:pPr>
      <w:r w:rsidRPr="002513D1">
        <w:rPr>
          <w:lang w:val="ru-RU"/>
        </w:rPr>
        <w:tab/>
      </w:r>
      <w:r w:rsidRPr="002513D1">
        <w:rPr>
          <w:lang w:val="sr-Cyrl-RS"/>
        </w:rPr>
        <w:t>- на члан 4. који је поднео народни посланик Неђо Јовановић;</w:t>
      </w:r>
    </w:p>
    <w:p w:rsidR="002513D1" w:rsidRPr="002513D1" w:rsidRDefault="002513D1" w:rsidP="002513D1">
      <w:pPr>
        <w:ind w:firstLine="720"/>
        <w:rPr>
          <w:lang w:val="sr-Cyrl-RS"/>
        </w:rPr>
      </w:pPr>
      <w:r w:rsidRPr="002513D1">
        <w:rPr>
          <w:lang w:val="sr-Cyrl-RS"/>
        </w:rPr>
        <w:t>- а члан 10. који је поднео народни посланик Неђо Јовановић;</w:t>
      </w:r>
    </w:p>
    <w:p w:rsidR="002513D1" w:rsidRPr="002513D1" w:rsidRDefault="002513D1" w:rsidP="002513D1">
      <w:pPr>
        <w:ind w:firstLine="720"/>
        <w:rPr>
          <w:lang w:val="ru-RU"/>
        </w:rPr>
      </w:pPr>
      <w:r w:rsidRPr="002513D1">
        <w:rPr>
          <w:lang w:val="sr-Cyrl-RS"/>
        </w:rPr>
        <w:t>- на члан 13. који је поднео народни посланик Неђо Јовановић</w:t>
      </w:r>
      <w:r w:rsidRPr="002513D1">
        <w:rPr>
          <w:lang w:val="ru-RU"/>
        </w:rPr>
        <w:t>.</w:t>
      </w:r>
    </w:p>
    <w:p w:rsidR="002513D1" w:rsidRPr="002513D1" w:rsidRDefault="002513D1" w:rsidP="002513D1">
      <w:pPr>
        <w:jc w:val="both"/>
        <w:rPr>
          <w:lang w:val="sr-Cyrl-CS"/>
        </w:rPr>
      </w:pPr>
    </w:p>
    <w:p w:rsidR="00A22886" w:rsidRPr="002513D1" w:rsidRDefault="002513D1" w:rsidP="00A22886">
      <w:pPr>
        <w:jc w:val="both"/>
        <w:rPr>
          <w:lang w:val="sr-Latn-RS"/>
        </w:rPr>
      </w:pPr>
      <w:r w:rsidRPr="002513D1">
        <w:rPr>
          <w:lang w:val="sr-Cyrl-CS"/>
        </w:rPr>
        <w:t xml:space="preserve">            За известиоца Одбора на седници Народне скупштине одређен је</w:t>
      </w:r>
      <w:r w:rsidRPr="002513D1">
        <w:rPr>
          <w:lang w:val="sr-Cyrl-RS"/>
        </w:rPr>
        <w:t xml:space="preserve"> Петар Петровић</w:t>
      </w:r>
      <w:r w:rsidRPr="002513D1">
        <w:rPr>
          <w:lang w:val="sr-Cyrl-CS"/>
        </w:rPr>
        <w:t>, председник Одбора.</w:t>
      </w:r>
    </w:p>
    <w:p w:rsidR="002513D1" w:rsidRPr="002513D1" w:rsidRDefault="002513D1" w:rsidP="00A22886">
      <w:pPr>
        <w:jc w:val="both"/>
        <w:rPr>
          <w:b/>
          <w:lang w:val="sr-Latn-RS"/>
        </w:rPr>
      </w:pPr>
    </w:p>
    <w:p w:rsidR="002513D1" w:rsidRDefault="00A22886" w:rsidP="002513D1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Седма тачка дневног реда</w:t>
      </w:r>
      <w:r>
        <w:rPr>
          <w:b/>
          <w:lang w:val="sr-Cyrl-CS"/>
        </w:rPr>
        <w:t>:</w:t>
      </w:r>
      <w:r w:rsidR="002513D1" w:rsidRPr="002513D1">
        <w:rPr>
          <w:rFonts w:eastAsiaTheme="minorEastAsia"/>
          <w:lang w:val="sr-Cyrl-CS"/>
        </w:rPr>
        <w:t xml:space="preserve"> </w:t>
      </w:r>
      <w:r w:rsidR="002513D1" w:rsidRPr="002513D1">
        <w:rPr>
          <w:b/>
          <w:lang w:val="sr-Cyrl-CS"/>
        </w:rPr>
        <w:t>Одређивање представника Одбора за правосуђе, државну управу и локалну самоуправу за заменика члана Комисије за спровође</w:t>
      </w:r>
      <w:r w:rsidR="002513D1">
        <w:rPr>
          <w:b/>
          <w:lang w:val="sr-Cyrl-CS"/>
        </w:rPr>
        <w:t>ње</w:t>
      </w:r>
      <w:r w:rsidR="002513D1">
        <w:rPr>
          <w:b/>
          <w:lang w:val="sr-Latn-RS"/>
        </w:rPr>
        <w:t xml:space="preserve"> </w:t>
      </w:r>
      <w:r w:rsidR="002513D1" w:rsidRPr="002513D1">
        <w:rPr>
          <w:b/>
          <w:lang w:val="sr-Cyrl-CS"/>
        </w:rPr>
        <w:t>Националне стратегије реформе правосуђа за период 2013 – 2018. године;</w:t>
      </w:r>
    </w:p>
    <w:p w:rsidR="0076324C" w:rsidRPr="002513D1" w:rsidRDefault="0076324C" w:rsidP="002513D1">
      <w:pPr>
        <w:jc w:val="both"/>
        <w:rPr>
          <w:b/>
          <w:lang w:val="ru-RU"/>
        </w:rPr>
      </w:pPr>
    </w:p>
    <w:p w:rsidR="0076324C" w:rsidRPr="0076324C" w:rsidRDefault="0076324C" w:rsidP="0010166F">
      <w:pPr>
        <w:ind w:firstLine="720"/>
        <w:jc w:val="both"/>
        <w:rPr>
          <w:rFonts w:eastAsia="Calibri"/>
          <w:lang w:val="sr-Cyrl-RS"/>
        </w:rPr>
      </w:pPr>
      <w:r w:rsidRPr="0076324C">
        <w:rPr>
          <w:rFonts w:eastAsia="Calibri"/>
          <w:lang w:val="sr-Cyrl-RS"/>
        </w:rPr>
        <w:t xml:space="preserve">Поводом дописа Комисије за спровођење </w:t>
      </w:r>
      <w:r w:rsidRPr="0076324C">
        <w:rPr>
          <w:rFonts w:eastAsia="Calibri"/>
          <w:lang w:val="sr-Cyrl-CS"/>
        </w:rPr>
        <w:t>Н</w:t>
      </w:r>
      <w:r w:rsidRPr="0076324C">
        <w:rPr>
          <w:rFonts w:eastAsia="Calibri"/>
          <w:lang w:val="sr-Cyrl-RS"/>
        </w:rPr>
        <w:t>ационалне стратегије реформе правосуђа</w:t>
      </w:r>
      <w:r w:rsidRPr="0076324C">
        <w:rPr>
          <w:rFonts w:eastAsia="Calibri"/>
          <w:lang w:val="sr-Latn-CS"/>
        </w:rPr>
        <w:t xml:space="preserve"> (</w:t>
      </w:r>
      <w:r w:rsidRPr="0076324C">
        <w:rPr>
          <w:rFonts w:eastAsia="Calibri"/>
          <w:lang w:val="sr-Cyrl-CS"/>
        </w:rPr>
        <w:t xml:space="preserve">Број </w:t>
      </w:r>
      <w:r w:rsidRPr="0076324C">
        <w:rPr>
          <w:rFonts w:eastAsia="Calibri"/>
          <w:lang w:val="sr-Latn-CS"/>
        </w:rPr>
        <w:t>06-00-00057/2014.</w:t>
      </w:r>
      <w:r w:rsidRPr="0076324C">
        <w:rPr>
          <w:rFonts w:eastAsia="Calibri"/>
          <w:lang w:val="sr-Cyrl-CS"/>
        </w:rPr>
        <w:t xml:space="preserve"> године</w:t>
      </w:r>
      <w:r w:rsidRPr="0076324C">
        <w:rPr>
          <w:rFonts w:eastAsia="Calibri"/>
          <w:lang w:val="sr-Cyrl-RS"/>
        </w:rPr>
        <w:t xml:space="preserve">, од 15. маја 2014. године)  којим се обавештава Одбор за правосуђе, државну управу и локалну самоуправу да је неопходно да, у складу са Националном стратегијом реформе правосуђе за период 2013 – 2018. године, одреди заменика члана те комисије, као представника Одбора, </w:t>
      </w:r>
      <w:r>
        <w:rPr>
          <w:lang w:val="sr-Cyrl-RS"/>
        </w:rPr>
        <w:t>Одбор је, на предлог председника, одлучио да за</w:t>
      </w:r>
      <w:r>
        <w:rPr>
          <w:lang w:val="sr-Latn-RS"/>
        </w:rPr>
        <w:t xml:space="preserve"> </w:t>
      </w:r>
      <w:r>
        <w:rPr>
          <w:lang w:val="sr-Cyrl-RS"/>
        </w:rPr>
        <w:t xml:space="preserve">заменика члана Комисије за спровођење Националне стратегије реформе правосуђа за период 2013 – 2018. године одреди Тању Томашевић Дамњановић, </w:t>
      </w:r>
      <w:r w:rsidRPr="0076324C">
        <w:rPr>
          <w:rFonts w:eastAsia="Calibri"/>
          <w:lang w:val="sr-Cyrl-RS"/>
        </w:rPr>
        <w:t xml:space="preserve">заменика председника Одбора. </w:t>
      </w:r>
    </w:p>
    <w:p w:rsidR="00A22886" w:rsidRPr="0076324C" w:rsidRDefault="00A22886" w:rsidP="0076324C">
      <w:pPr>
        <w:jc w:val="both"/>
        <w:rPr>
          <w:lang w:val="sr-Cyrl-RS"/>
        </w:rPr>
      </w:pPr>
    </w:p>
    <w:p w:rsidR="00F6048F" w:rsidRPr="00A22886" w:rsidRDefault="00A22886" w:rsidP="00F6048F">
      <w:pPr>
        <w:jc w:val="both"/>
        <w:rPr>
          <w:lang w:val="sr-Cyrl-CS"/>
        </w:rPr>
      </w:pPr>
      <w:r>
        <w:rPr>
          <w:b/>
          <w:u w:val="single"/>
          <w:lang w:val="sr-Cyrl-CS"/>
        </w:rPr>
        <w:t>Осма тачка дневног реда</w:t>
      </w:r>
      <w:r>
        <w:rPr>
          <w:b/>
          <w:lang w:val="sr-Cyrl-CS"/>
        </w:rPr>
        <w:t>:</w:t>
      </w:r>
      <w:r w:rsidRPr="00A22886">
        <w:rPr>
          <w:b/>
          <w:lang w:val="sr-Cyrl-CS"/>
        </w:rPr>
        <w:t xml:space="preserve"> </w:t>
      </w:r>
      <w:r>
        <w:rPr>
          <w:b/>
          <w:lang w:val="sr-Cyrl-CS"/>
        </w:rPr>
        <w:t>Р а з н о</w:t>
      </w:r>
    </w:p>
    <w:p w:rsidR="00F6048F" w:rsidRDefault="00F6048F" w:rsidP="00F6048F">
      <w:pPr>
        <w:ind w:firstLine="720"/>
        <w:jc w:val="both"/>
        <w:rPr>
          <w:lang w:val="sr-Cyrl-CS"/>
        </w:rPr>
      </w:pPr>
    </w:p>
    <w:p w:rsidR="00F6048F" w:rsidRDefault="00F6048F" w:rsidP="00F6048F">
      <w:pPr>
        <w:ind w:firstLine="720"/>
        <w:jc w:val="both"/>
        <w:rPr>
          <w:lang w:val="sr-Cyrl-CS"/>
        </w:rPr>
      </w:pPr>
      <w:r>
        <w:rPr>
          <w:lang w:val="sr-Cyrl-CS"/>
        </w:rPr>
        <w:t>У оквиру ове тачке дневног реда није било питања ни предлога.</w:t>
      </w:r>
    </w:p>
    <w:p w:rsidR="00F6048F" w:rsidRDefault="00F6048F" w:rsidP="00F6048F">
      <w:pPr>
        <w:jc w:val="both"/>
        <w:rPr>
          <w:lang w:val="sr-Cyrl-CS"/>
        </w:rPr>
      </w:pPr>
    </w:p>
    <w:p w:rsidR="00F6048F" w:rsidRDefault="00F6048F" w:rsidP="00F6048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Седница је завршена у </w:t>
      </w:r>
      <w:r w:rsidR="00A22886">
        <w:rPr>
          <w:lang w:val="ru-RU"/>
        </w:rPr>
        <w:t>9</w:t>
      </w:r>
      <w:r>
        <w:rPr>
          <w:lang w:val="ru-RU"/>
        </w:rPr>
        <w:t>,</w:t>
      </w:r>
      <w:r w:rsidR="00DB7E30">
        <w:rPr>
          <w:lang w:val="ru-RU"/>
        </w:rPr>
        <w:t>35</w:t>
      </w:r>
      <w:r>
        <w:rPr>
          <w:lang w:val="sr-Cyrl-CS"/>
        </w:rPr>
        <w:t xml:space="preserve"> часова.</w:t>
      </w:r>
    </w:p>
    <w:p w:rsidR="0010166F" w:rsidRDefault="0010166F" w:rsidP="00F6048F">
      <w:pPr>
        <w:ind w:firstLine="720"/>
        <w:jc w:val="both"/>
        <w:rPr>
          <w:lang w:val="sr-Cyrl-CS"/>
        </w:rPr>
      </w:pPr>
      <w:bookmarkStart w:id="0" w:name="_GoBack"/>
      <w:bookmarkEnd w:id="0"/>
    </w:p>
    <w:p w:rsidR="0010166F" w:rsidRDefault="0010166F" w:rsidP="00F6048F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је тонски снимана.</w:t>
      </w:r>
    </w:p>
    <w:p w:rsidR="0010166F" w:rsidRDefault="0010166F" w:rsidP="00F6048F">
      <w:pPr>
        <w:ind w:firstLine="720"/>
        <w:jc w:val="both"/>
        <w:rPr>
          <w:lang w:val="sr-Cyrl-CS"/>
        </w:rPr>
      </w:pPr>
    </w:p>
    <w:p w:rsidR="0010166F" w:rsidRDefault="0010166F" w:rsidP="00F6048F">
      <w:pPr>
        <w:ind w:firstLine="720"/>
        <w:jc w:val="both"/>
        <w:rPr>
          <w:lang w:val="ru-RU"/>
        </w:rPr>
      </w:pPr>
    </w:p>
    <w:p w:rsidR="00F6048F" w:rsidRDefault="00F6048F" w:rsidP="00DB7E30">
      <w:pPr>
        <w:rPr>
          <w:lang w:val="sr-Cyrl-CS"/>
        </w:rPr>
      </w:pPr>
    </w:p>
    <w:p w:rsidR="00F6048F" w:rsidRDefault="00F6048F" w:rsidP="00F6048F">
      <w:pPr>
        <w:ind w:firstLine="720"/>
        <w:rPr>
          <w:lang w:val="sr-Cyrl-CS"/>
        </w:rPr>
      </w:pPr>
    </w:p>
    <w:p w:rsidR="00F6048F" w:rsidRDefault="005F2AA5" w:rsidP="00F6048F">
      <w:pPr>
        <w:ind w:firstLine="720"/>
        <w:rPr>
          <w:lang w:val="sr-Cyrl-CS"/>
        </w:rPr>
      </w:pPr>
      <w:r>
        <w:rPr>
          <w:lang w:val="sr-Cyrl-CS"/>
        </w:rPr>
        <w:t xml:space="preserve">     </w:t>
      </w:r>
      <w:r w:rsidR="00F6048F">
        <w:rPr>
          <w:lang w:val="sr-Cyrl-CS"/>
        </w:rPr>
        <w:t>СЕКРЕТАР                                                                     ПРЕДСЕДНИК</w:t>
      </w:r>
    </w:p>
    <w:p w:rsidR="00F6048F" w:rsidRDefault="00F6048F" w:rsidP="00F6048F">
      <w:pPr>
        <w:ind w:firstLine="720"/>
        <w:rPr>
          <w:lang w:val="sr-Cyrl-CS"/>
        </w:rPr>
      </w:pPr>
    </w:p>
    <w:p w:rsidR="00F6048F" w:rsidRPr="00DB7E30" w:rsidRDefault="005F2AA5" w:rsidP="00F6048F">
      <w:pPr>
        <w:rPr>
          <w:lang w:val="sr-Cyrl-CS"/>
        </w:rPr>
      </w:pPr>
      <w:r>
        <w:rPr>
          <w:lang w:val="sr-Cyrl-CS"/>
        </w:rPr>
        <w:t xml:space="preserve">      </w:t>
      </w:r>
      <w:r w:rsidR="00F6048F">
        <w:rPr>
          <w:lang w:val="sr-Cyrl-CS"/>
        </w:rPr>
        <w:t xml:space="preserve">Љиљана Милетић Живковић                                                   </w:t>
      </w:r>
      <w:r w:rsidR="00DB7E30">
        <w:rPr>
          <w:lang w:val="sr-Cyrl-CS"/>
        </w:rPr>
        <w:t>Петар Петровић</w:t>
      </w:r>
    </w:p>
    <w:p w:rsidR="006B5C88" w:rsidRPr="003000EB" w:rsidRDefault="006B5C88">
      <w:pPr>
        <w:rPr>
          <w:lang w:val="ru-RU"/>
        </w:rPr>
      </w:pPr>
    </w:p>
    <w:sectPr w:rsidR="006B5C88" w:rsidRPr="003000EB" w:rsidSect="005F2A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F68"/>
    <w:multiLevelType w:val="hybridMultilevel"/>
    <w:tmpl w:val="1D687920"/>
    <w:lvl w:ilvl="0" w:tplc="1778AD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CE14F9"/>
    <w:multiLevelType w:val="hybridMultilevel"/>
    <w:tmpl w:val="F1028284"/>
    <w:lvl w:ilvl="0" w:tplc="75BE74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8F"/>
    <w:rsid w:val="00014B27"/>
    <w:rsid w:val="00042BEA"/>
    <w:rsid w:val="00080EF0"/>
    <w:rsid w:val="000F2CBF"/>
    <w:rsid w:val="0010166F"/>
    <w:rsid w:val="00210D8C"/>
    <w:rsid w:val="002513D1"/>
    <w:rsid w:val="002B632E"/>
    <w:rsid w:val="003000EB"/>
    <w:rsid w:val="005F2AA5"/>
    <w:rsid w:val="00614CA1"/>
    <w:rsid w:val="006213BA"/>
    <w:rsid w:val="0065718C"/>
    <w:rsid w:val="006B4401"/>
    <w:rsid w:val="006B5C88"/>
    <w:rsid w:val="0076324C"/>
    <w:rsid w:val="008F6809"/>
    <w:rsid w:val="009E3A8E"/>
    <w:rsid w:val="00A1535E"/>
    <w:rsid w:val="00A22886"/>
    <w:rsid w:val="00B867D5"/>
    <w:rsid w:val="00D51CB6"/>
    <w:rsid w:val="00DB7E30"/>
    <w:rsid w:val="00DF299B"/>
    <w:rsid w:val="00E720D7"/>
    <w:rsid w:val="00F6048F"/>
    <w:rsid w:val="00F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A4726"/>
    <w:pPr>
      <w:spacing w:before="100" w:beforeAutospacing="1" w:after="100" w:afterAutospacing="1"/>
    </w:pPr>
    <w:rPr>
      <w:rFonts w:ascii="Arial" w:eastAsia="PMingLiU" w:hAnsi="Arial" w:cs="Arial"/>
      <w:sz w:val="22"/>
      <w:szCs w:val="22"/>
      <w:lang w:val="sr-Latn-RS" w:eastAsia="zh-TW"/>
    </w:rPr>
  </w:style>
  <w:style w:type="paragraph" w:styleId="NoSpacing">
    <w:name w:val="No Spacing"/>
    <w:uiPriority w:val="1"/>
    <w:qFormat/>
    <w:rsid w:val="00A228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A4726"/>
    <w:pPr>
      <w:spacing w:before="100" w:beforeAutospacing="1" w:after="100" w:afterAutospacing="1"/>
    </w:pPr>
    <w:rPr>
      <w:rFonts w:ascii="Arial" w:eastAsia="PMingLiU" w:hAnsi="Arial" w:cs="Arial"/>
      <w:sz w:val="22"/>
      <w:szCs w:val="22"/>
      <w:lang w:val="sr-Latn-RS" w:eastAsia="zh-TW"/>
    </w:rPr>
  </w:style>
  <w:style w:type="paragraph" w:styleId="NoSpacing">
    <w:name w:val="No Spacing"/>
    <w:uiPriority w:val="1"/>
    <w:qFormat/>
    <w:rsid w:val="00A22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54C7-A091-436D-90CA-FF67E62F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Ljiljana Zivkovic</cp:lastModifiedBy>
  <cp:revision>7</cp:revision>
  <dcterms:created xsi:type="dcterms:W3CDTF">2014-05-27T07:37:00Z</dcterms:created>
  <dcterms:modified xsi:type="dcterms:W3CDTF">2014-06-10T06:46:00Z</dcterms:modified>
</cp:coreProperties>
</file>